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3B3E" w14:textId="6EE323F1" w:rsidR="006402BC" w:rsidRPr="006402BC" w:rsidRDefault="006402BC" w:rsidP="006402BC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6402BC">
        <w:rPr>
          <w:rFonts w:asciiTheme="minorHAnsi" w:hAnsiTheme="minorHAnsi" w:cstheme="minorHAnsi"/>
          <w:b/>
          <w:bCs/>
          <w:sz w:val="24"/>
          <w:szCs w:val="24"/>
        </w:rPr>
        <w:t>INFORMACJA O STRONIE PROWADZONEGO POSTĘPOWANIA</w:t>
      </w:r>
      <w:r w:rsidR="00A6474F">
        <w:rPr>
          <w:rFonts w:asciiTheme="minorHAnsi" w:hAnsiTheme="minorHAnsi" w:cstheme="minorHAnsi"/>
          <w:b/>
          <w:bCs/>
          <w:sz w:val="24"/>
          <w:szCs w:val="24"/>
        </w:rPr>
        <w:t xml:space="preserve"> – KOMUNIKACJA MIĘDZY ZAMAWIAJĄCYM A WYKONAWCAMI</w:t>
      </w:r>
    </w:p>
    <w:p w14:paraId="12702020" w14:textId="77777777" w:rsidR="006402BC" w:rsidRDefault="006402BC" w:rsidP="006402BC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DCA5FB7" w14:textId="030C85A8" w:rsidR="006402BC" w:rsidRPr="009E2B25" w:rsidRDefault="006402BC" w:rsidP="006402BC">
      <w:pPr>
        <w:pStyle w:val="Akapitzlist"/>
        <w:autoSpaceDE w:val="0"/>
        <w:autoSpaceDN w:val="0"/>
        <w:adjustRightInd w:val="0"/>
        <w:spacing w:after="0" w:line="264" w:lineRule="auto"/>
        <w:ind w:left="0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2B2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postępowaniu o udzielenie zamówienia publicznego komunikacja między Zamawiającym 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9E2B2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ykonawcami odbywa się przy użyciu Platformy e-Zamówienia, która jest dostępna pod adresem </w:t>
      </w:r>
      <w:hyperlink r:id="rId5" w:history="1">
        <w:r w:rsidRPr="00E3099F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https://www.ezamowienia.gov.pl</w:t>
        </w:r>
      </w:hyperlink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, </w:t>
      </w:r>
      <w:r w:rsidRPr="003545BB">
        <w:rPr>
          <w:rFonts w:asciiTheme="minorHAnsi" w:eastAsia="Times New Roman" w:hAnsiTheme="minorHAnsi" w:cstheme="minorHAnsi"/>
          <w:sz w:val="24"/>
          <w:szCs w:val="24"/>
        </w:rPr>
        <w:t>z tym że dokumenty zamówienia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3545BB">
        <w:rPr>
          <w:rFonts w:asciiTheme="minorHAnsi" w:eastAsia="Times New Roman" w:hAnsiTheme="minorHAnsi" w:cstheme="minorHAnsi"/>
          <w:sz w:val="24"/>
          <w:szCs w:val="24"/>
        </w:rPr>
        <w:t xml:space="preserve"> a także informacje od zamawiającego dla </w:t>
      </w:r>
      <w:r>
        <w:rPr>
          <w:rFonts w:asciiTheme="minorHAnsi" w:eastAsia="Times New Roman" w:hAnsiTheme="minorHAnsi" w:cstheme="minorHAnsi"/>
          <w:sz w:val="24"/>
          <w:szCs w:val="24"/>
        </w:rPr>
        <w:t>W</w:t>
      </w:r>
      <w:r w:rsidRPr="003545BB">
        <w:rPr>
          <w:rFonts w:asciiTheme="minorHAnsi" w:eastAsia="Times New Roman" w:hAnsiTheme="minorHAnsi" w:cstheme="minorHAnsi"/>
          <w:sz w:val="24"/>
          <w:szCs w:val="24"/>
        </w:rPr>
        <w:t xml:space="preserve">ykonawców będą zamieszczane na stronie podanej w </w:t>
      </w:r>
      <w:r>
        <w:rPr>
          <w:rFonts w:asciiTheme="minorHAnsi" w:eastAsia="Times New Roman" w:hAnsiTheme="minorHAnsi" w:cstheme="minorHAnsi"/>
          <w:sz w:val="24"/>
          <w:szCs w:val="24"/>
        </w:rPr>
        <w:t>R</w:t>
      </w:r>
      <w:r w:rsidRPr="003545BB">
        <w:rPr>
          <w:rFonts w:asciiTheme="minorHAnsi" w:eastAsia="Times New Roman" w:hAnsiTheme="minorHAnsi" w:cstheme="minorHAnsi"/>
          <w:sz w:val="24"/>
          <w:szCs w:val="24"/>
        </w:rPr>
        <w:t>ozdziale I pkt 9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SWZ,</w:t>
      </w:r>
      <w:r w:rsidRPr="003545BB">
        <w:rPr>
          <w:rFonts w:asciiTheme="minorHAnsi" w:eastAsia="Times New Roman" w:hAnsiTheme="minorHAnsi" w:cstheme="minorHAnsi"/>
          <w:sz w:val="24"/>
          <w:szCs w:val="24"/>
        </w:rPr>
        <w:t xml:space="preserve"> tj. </w:t>
      </w:r>
      <w:hyperlink r:id="rId6" w:history="1">
        <w:r w:rsidRPr="002F21BC">
          <w:rPr>
            <w:rStyle w:val="Hipercze"/>
            <w:rFonts w:asciiTheme="minorHAnsi" w:hAnsiTheme="minorHAnsi" w:cstheme="minorHAnsi"/>
            <w:sz w:val="24"/>
            <w:szCs w:val="24"/>
          </w:rPr>
          <w:t>https://www.modlinairport.pl/ogloszenia-i-przetargi/aktualne</w:t>
        </w:r>
      </w:hyperlink>
    </w:p>
    <w:p w14:paraId="285EC294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7057"/>
    <w:multiLevelType w:val="multilevel"/>
    <w:tmpl w:val="DF963B8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Arial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num w:numId="1" w16cid:durableId="3988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BC"/>
    <w:rsid w:val="006402BC"/>
    <w:rsid w:val="00A6474F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4F0"/>
  <w15:chartTrackingRefBased/>
  <w15:docId w15:val="{E9BE99C6-2427-4889-8EF6-1ED4CF87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402BC"/>
    <w:rPr>
      <w:rFonts w:cs="Times New Roman"/>
      <w:color w:val="0000FF"/>
      <w:u w:val="singl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6402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6402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dlinairport.pl/ogloszenia-i-przetargi/aktualne" TargetMode="External"/><Relationship Id="rId5" Type="http://schemas.openxmlformats.org/officeDocument/2006/relationships/hyperlink" Target="https://www.ezamowien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2023-02-07T10:25:00Z</dcterms:created>
  <dcterms:modified xsi:type="dcterms:W3CDTF">2023-02-07T10:34:00Z</dcterms:modified>
</cp:coreProperties>
</file>