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BD80" w14:textId="4B5A40B3" w:rsidR="00A66783" w:rsidRPr="00F80090" w:rsidRDefault="0072268D" w:rsidP="0073657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UMOWA </w:t>
      </w:r>
      <w:r w:rsidR="00D91D88">
        <w:rPr>
          <w:rFonts w:asciiTheme="minorHAnsi" w:hAnsiTheme="minorHAnsi" w:cstheme="minorHAnsi"/>
          <w:b/>
          <w:bCs/>
        </w:rPr>
        <w:t>DZIERŻAWY</w:t>
      </w:r>
    </w:p>
    <w:p w14:paraId="4581BC94" w14:textId="77777777" w:rsidR="00CB025C" w:rsidRPr="00F80090" w:rsidRDefault="009F4261" w:rsidP="0073657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powierzchni </w:t>
      </w:r>
      <w:r w:rsidR="00085BD5" w:rsidRPr="00F80090">
        <w:rPr>
          <w:rFonts w:asciiTheme="minorHAnsi" w:hAnsiTheme="minorHAnsi" w:cstheme="minorHAnsi"/>
          <w:b/>
          <w:bCs/>
        </w:rPr>
        <w:t xml:space="preserve">przeznaczonej </w:t>
      </w:r>
      <w:r w:rsidRPr="00F80090">
        <w:rPr>
          <w:rFonts w:asciiTheme="minorHAnsi" w:hAnsiTheme="minorHAnsi" w:cstheme="minorHAnsi"/>
          <w:b/>
          <w:bCs/>
        </w:rPr>
        <w:t xml:space="preserve">na </w:t>
      </w:r>
      <w:r w:rsidR="00085BD5" w:rsidRPr="00F80090">
        <w:rPr>
          <w:rFonts w:asciiTheme="minorHAnsi" w:hAnsiTheme="minorHAnsi" w:cstheme="minorHAnsi"/>
          <w:b/>
          <w:bCs/>
        </w:rPr>
        <w:t xml:space="preserve">zainstalowanie </w:t>
      </w:r>
    </w:p>
    <w:p w14:paraId="1D2C54E2" w14:textId="0DDB2FFF" w:rsidR="00ED0124" w:rsidRPr="00A3179B" w:rsidRDefault="00A3179B" w:rsidP="0073657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A3179B">
        <w:rPr>
          <w:rFonts w:asciiTheme="minorHAnsi" w:hAnsiTheme="minorHAnsi" w:cstheme="minorHAnsi"/>
          <w:b/>
          <w:bCs/>
        </w:rPr>
        <w:t>stacji ładowania pojazdów elektrycznych</w:t>
      </w:r>
    </w:p>
    <w:p w14:paraId="31ADA8B7" w14:textId="27201DC9" w:rsidR="0072268D" w:rsidRPr="00F80090" w:rsidRDefault="00F32AD1" w:rsidP="009604F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>NR PLM</w:t>
      </w:r>
      <w:r w:rsidR="007F2086" w:rsidRPr="00F80090">
        <w:rPr>
          <w:rFonts w:asciiTheme="minorHAnsi" w:hAnsiTheme="minorHAnsi" w:cstheme="minorHAnsi"/>
          <w:b/>
          <w:bCs/>
        </w:rPr>
        <w:t>/P/…</w:t>
      </w:r>
      <w:r w:rsidR="00D91D88">
        <w:rPr>
          <w:rFonts w:asciiTheme="minorHAnsi" w:hAnsiTheme="minorHAnsi" w:cstheme="minorHAnsi"/>
          <w:b/>
          <w:bCs/>
        </w:rPr>
        <w:t>…</w:t>
      </w:r>
      <w:r w:rsidR="007F2086" w:rsidRPr="00F80090">
        <w:rPr>
          <w:rFonts w:asciiTheme="minorHAnsi" w:hAnsiTheme="minorHAnsi" w:cstheme="minorHAnsi"/>
          <w:b/>
          <w:bCs/>
        </w:rPr>
        <w:t>…./</w:t>
      </w:r>
      <w:r w:rsidR="007E30BD" w:rsidRPr="00F80090">
        <w:rPr>
          <w:rFonts w:asciiTheme="minorHAnsi" w:hAnsiTheme="minorHAnsi" w:cstheme="minorHAnsi"/>
          <w:b/>
          <w:bCs/>
        </w:rPr>
        <w:t>20</w:t>
      </w:r>
      <w:r w:rsidR="006A2109" w:rsidRPr="00F80090">
        <w:rPr>
          <w:rFonts w:asciiTheme="minorHAnsi" w:hAnsiTheme="minorHAnsi" w:cstheme="minorHAnsi"/>
          <w:b/>
          <w:bCs/>
        </w:rPr>
        <w:t>21</w:t>
      </w:r>
    </w:p>
    <w:p w14:paraId="00B63A85" w14:textId="54918CE9" w:rsidR="0072268D" w:rsidRPr="00227028" w:rsidRDefault="0072268D" w:rsidP="009604F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jc w:val="center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 xml:space="preserve">zawarta w </w:t>
      </w:r>
      <w:r w:rsidR="00891EF2" w:rsidRPr="00F80090">
        <w:rPr>
          <w:rFonts w:asciiTheme="minorHAnsi" w:hAnsiTheme="minorHAnsi" w:cstheme="minorHAnsi"/>
        </w:rPr>
        <w:t xml:space="preserve">Nowym Dworze Mazowieckim w dniu </w:t>
      </w:r>
      <w:r w:rsidR="00630245">
        <w:rPr>
          <w:rFonts w:asciiTheme="minorHAnsi" w:hAnsiTheme="minorHAnsi" w:cstheme="minorHAnsi"/>
        </w:rPr>
        <w:t>…</w:t>
      </w:r>
      <w:r w:rsidR="00D91D88">
        <w:rPr>
          <w:rFonts w:asciiTheme="minorHAnsi" w:hAnsiTheme="minorHAnsi" w:cstheme="minorHAnsi"/>
        </w:rPr>
        <w:t>……</w:t>
      </w:r>
      <w:r w:rsidR="00630245">
        <w:rPr>
          <w:rFonts w:asciiTheme="minorHAnsi" w:hAnsiTheme="minorHAnsi" w:cstheme="minorHAnsi"/>
        </w:rPr>
        <w:t>………</w:t>
      </w:r>
      <w:r w:rsidR="005D19C0">
        <w:rPr>
          <w:rFonts w:asciiTheme="minorHAnsi" w:hAnsiTheme="minorHAnsi" w:cstheme="minorHAnsi"/>
        </w:rPr>
        <w:t>.</w:t>
      </w:r>
      <w:r w:rsidR="007E30BD" w:rsidRPr="00F80090">
        <w:rPr>
          <w:rFonts w:asciiTheme="minorHAnsi" w:hAnsiTheme="minorHAnsi" w:cstheme="minorHAnsi"/>
        </w:rPr>
        <w:t>20</w:t>
      </w:r>
      <w:r w:rsidR="006A2109" w:rsidRPr="00F80090">
        <w:rPr>
          <w:rFonts w:asciiTheme="minorHAnsi" w:hAnsiTheme="minorHAnsi" w:cstheme="minorHAnsi"/>
        </w:rPr>
        <w:t>2</w:t>
      </w:r>
      <w:r w:rsidR="007E30BD" w:rsidRPr="00F80090">
        <w:rPr>
          <w:rFonts w:asciiTheme="minorHAnsi" w:hAnsiTheme="minorHAnsi" w:cstheme="minorHAnsi"/>
        </w:rPr>
        <w:t xml:space="preserve">1 </w:t>
      </w:r>
      <w:r w:rsidRPr="00F80090">
        <w:rPr>
          <w:rFonts w:asciiTheme="minorHAnsi" w:hAnsiTheme="minorHAnsi" w:cstheme="minorHAnsi"/>
        </w:rPr>
        <w:t>roku pomiędzy:</w:t>
      </w:r>
    </w:p>
    <w:p w14:paraId="69EFA0E8" w14:textId="58BBDCB7" w:rsidR="00AE024B" w:rsidRPr="00F80090" w:rsidRDefault="00AE024B" w:rsidP="009604FF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/>
          <w:bCs/>
        </w:rPr>
        <w:t>Mazowiecki Port Lotniczy Warszawa-Modlin Sp. z o.o.</w:t>
      </w:r>
      <w:r w:rsidRPr="00F80090">
        <w:rPr>
          <w:rFonts w:asciiTheme="minorHAnsi" w:hAnsiTheme="minorHAnsi" w:cstheme="minorHAnsi"/>
        </w:rPr>
        <w:t xml:space="preserve"> z siedzibą w Nowym Dworze </w:t>
      </w:r>
      <w:r w:rsidR="00227028" w:rsidRPr="00F80090">
        <w:rPr>
          <w:rFonts w:asciiTheme="minorHAnsi" w:hAnsiTheme="minorHAnsi" w:cstheme="minorHAnsi"/>
        </w:rPr>
        <w:t>Mazowieckim, ul</w:t>
      </w:r>
      <w:r w:rsidR="005270DE" w:rsidRPr="00F80090">
        <w:rPr>
          <w:rFonts w:asciiTheme="minorHAnsi" w:hAnsiTheme="minorHAnsi" w:cstheme="minorHAnsi"/>
        </w:rPr>
        <w:t>. Gen. Wiktora Thommee 1A</w:t>
      </w:r>
      <w:r w:rsidR="00C27811" w:rsidRPr="00F80090">
        <w:rPr>
          <w:rFonts w:asciiTheme="minorHAnsi" w:hAnsiTheme="minorHAnsi" w:cstheme="minorHAnsi"/>
        </w:rPr>
        <w:t>,</w:t>
      </w:r>
      <w:r w:rsidR="005270DE" w:rsidRPr="00F80090">
        <w:rPr>
          <w:rFonts w:asciiTheme="minorHAnsi" w:hAnsiTheme="minorHAnsi" w:cstheme="minorHAnsi"/>
        </w:rPr>
        <w:t xml:space="preserve"> </w:t>
      </w:r>
      <w:r w:rsidR="00DE6184" w:rsidRPr="00F80090">
        <w:rPr>
          <w:rFonts w:asciiTheme="minorHAnsi" w:hAnsiTheme="minorHAnsi" w:cstheme="minorHAnsi"/>
        </w:rPr>
        <w:t>05-102</w:t>
      </w:r>
      <w:r w:rsidR="005270DE" w:rsidRPr="00F80090">
        <w:rPr>
          <w:rFonts w:asciiTheme="minorHAnsi" w:hAnsiTheme="minorHAnsi" w:cstheme="minorHAnsi"/>
        </w:rPr>
        <w:t xml:space="preserve"> Nowy Dwór Mazowiecki</w:t>
      </w:r>
      <w:r w:rsidRPr="00F80090">
        <w:rPr>
          <w:rFonts w:asciiTheme="minorHAnsi" w:hAnsiTheme="minorHAnsi" w:cstheme="minorHAnsi"/>
        </w:rPr>
        <w:t>, wpisaną do rejestru przedsiębiorców</w:t>
      </w:r>
      <w:r w:rsidR="005270DE" w:rsidRPr="00F80090">
        <w:rPr>
          <w:rFonts w:asciiTheme="minorHAnsi" w:hAnsiTheme="minorHAnsi" w:cstheme="minorHAnsi"/>
        </w:rPr>
        <w:t xml:space="preserve"> prowadzonego przez Sąd Rejonowy dla m.st. Warszawy </w:t>
      </w:r>
      <w:r w:rsidR="00B81B49">
        <w:rPr>
          <w:rFonts w:asciiTheme="minorHAnsi" w:hAnsiTheme="minorHAnsi" w:cstheme="minorHAnsi"/>
        </w:rPr>
        <w:br/>
      </w:r>
      <w:r w:rsidR="005270DE" w:rsidRPr="00F80090">
        <w:rPr>
          <w:rFonts w:asciiTheme="minorHAnsi" w:hAnsiTheme="minorHAnsi" w:cstheme="minorHAnsi"/>
        </w:rPr>
        <w:t>w Warszawie, XIV Wydział Gospodarczy</w:t>
      </w:r>
      <w:r w:rsidRPr="00F8009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0090">
        <w:rPr>
          <w:rFonts w:asciiTheme="minorHAnsi" w:hAnsiTheme="minorHAnsi" w:cstheme="minorHAnsi"/>
        </w:rPr>
        <w:t xml:space="preserve">pod numerem KRS 0000184990, </w:t>
      </w:r>
      <w:r w:rsidR="005270DE" w:rsidRPr="00F80090">
        <w:rPr>
          <w:rFonts w:asciiTheme="minorHAnsi" w:hAnsiTheme="minorHAnsi" w:cstheme="minorHAnsi"/>
        </w:rPr>
        <w:t>kapitał zakładowy:</w:t>
      </w:r>
      <w:r w:rsidR="00227028">
        <w:rPr>
          <w:rFonts w:asciiTheme="minorHAnsi" w:hAnsiTheme="minorHAnsi" w:cstheme="minorHAnsi"/>
        </w:rPr>
        <w:t xml:space="preserve"> </w:t>
      </w:r>
      <w:r w:rsidR="00DE5DA9" w:rsidRPr="00DE5DA9">
        <w:rPr>
          <w:rFonts w:asciiTheme="minorHAnsi" w:hAnsiTheme="minorHAnsi" w:cstheme="minorHAnsi"/>
        </w:rPr>
        <w:t>353.228.500</w:t>
      </w:r>
      <w:r w:rsidR="00DE5DA9">
        <w:rPr>
          <w:rFonts w:asciiTheme="minorHAnsi" w:hAnsiTheme="minorHAnsi" w:cstheme="minorHAnsi"/>
        </w:rPr>
        <w:t xml:space="preserve"> </w:t>
      </w:r>
      <w:r w:rsidR="00227028" w:rsidRPr="00DE5DA9">
        <w:rPr>
          <w:rFonts w:asciiTheme="minorHAnsi" w:hAnsiTheme="minorHAnsi" w:cstheme="minorHAnsi"/>
        </w:rPr>
        <w:t>zł</w:t>
      </w:r>
      <w:r w:rsidR="00227028" w:rsidRPr="00DE5DA9" w:rsidDel="007701CD">
        <w:rPr>
          <w:rFonts w:asciiTheme="minorHAnsi" w:hAnsiTheme="minorHAnsi" w:cstheme="minorHAnsi"/>
        </w:rPr>
        <w:t xml:space="preserve">, </w:t>
      </w:r>
      <w:r w:rsidRPr="00F80090">
        <w:rPr>
          <w:rFonts w:asciiTheme="minorHAnsi" w:hAnsiTheme="minorHAnsi" w:cstheme="minorHAnsi"/>
        </w:rPr>
        <w:t>REGON</w:t>
      </w:r>
      <w:r w:rsidR="005270DE" w:rsidRPr="00F80090">
        <w:rPr>
          <w:rFonts w:asciiTheme="minorHAnsi" w:hAnsiTheme="minorHAnsi" w:cstheme="minorHAnsi"/>
        </w:rPr>
        <w:t>:</w:t>
      </w:r>
      <w:r w:rsidRPr="00F80090">
        <w:rPr>
          <w:rFonts w:asciiTheme="minorHAnsi" w:hAnsiTheme="minorHAnsi" w:cstheme="minorHAnsi"/>
        </w:rPr>
        <w:t xml:space="preserve"> 011248734, NIP</w:t>
      </w:r>
      <w:r w:rsidR="005270DE" w:rsidRPr="00F80090">
        <w:rPr>
          <w:rFonts w:asciiTheme="minorHAnsi" w:hAnsiTheme="minorHAnsi" w:cstheme="minorHAnsi"/>
        </w:rPr>
        <w:t>:</w:t>
      </w:r>
      <w:r w:rsidRPr="00F80090">
        <w:rPr>
          <w:rFonts w:asciiTheme="minorHAnsi" w:hAnsiTheme="minorHAnsi" w:cstheme="minorHAnsi"/>
        </w:rPr>
        <w:t xml:space="preserve"> 522-10-25-337, </w:t>
      </w:r>
      <w:r w:rsidR="00C27811" w:rsidRPr="00F80090">
        <w:rPr>
          <w:rFonts w:asciiTheme="minorHAnsi" w:hAnsiTheme="minorHAnsi" w:cstheme="minorHAnsi"/>
        </w:rPr>
        <w:t>BDO: 000075150</w:t>
      </w:r>
    </w:p>
    <w:p w14:paraId="233C2FAF" w14:textId="36215612" w:rsidR="00AE024B" w:rsidRPr="00F80090" w:rsidRDefault="00AE024B" w:rsidP="00E4286D">
      <w:p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reprezentowaną przez:</w:t>
      </w:r>
    </w:p>
    <w:p w14:paraId="6B3A8E89" w14:textId="02027666" w:rsidR="00AE024B" w:rsidRPr="00F80090" w:rsidRDefault="007E30BD" w:rsidP="00E4286D">
      <w:p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="004B202B" w:rsidRPr="00F8009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………………………………………………………………………………………………………………………………………..</w:t>
      </w:r>
      <w:r w:rsidRPr="00F80090">
        <w:rPr>
          <w:rFonts w:asciiTheme="minorHAnsi" w:hAnsiTheme="minorHAnsi" w:cstheme="minorHAnsi"/>
        </w:rPr>
        <w:t xml:space="preserve">                                                        </w:t>
      </w:r>
    </w:p>
    <w:p w14:paraId="4D455645" w14:textId="37EFB8D8" w:rsidR="0072268D" w:rsidRPr="00F80090" w:rsidRDefault="007E30BD" w:rsidP="00E4286D">
      <w:p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</w:t>
      </w:r>
      <w:r w:rsidR="0061663E" w:rsidRPr="00F80090">
        <w:rPr>
          <w:rFonts w:asciiTheme="minorHAnsi" w:hAnsiTheme="minorHAnsi" w:cstheme="minorHAnsi"/>
        </w:rPr>
        <w:t>………………………………………………………………</w:t>
      </w:r>
      <w:r w:rsidR="004B202B" w:rsidRPr="00F80090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6C708C02" w14:textId="0B7CB213" w:rsidR="0072268D" w:rsidRPr="00227028" w:rsidRDefault="005270DE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z</w:t>
      </w:r>
      <w:r w:rsidR="0072268D" w:rsidRPr="00F80090">
        <w:rPr>
          <w:rFonts w:asciiTheme="minorHAnsi" w:hAnsiTheme="minorHAnsi" w:cstheme="minorHAnsi"/>
        </w:rPr>
        <w:t>wan</w:t>
      </w:r>
      <w:r w:rsidR="00DC0298" w:rsidRPr="00F80090">
        <w:rPr>
          <w:rFonts w:asciiTheme="minorHAnsi" w:hAnsiTheme="minorHAnsi" w:cstheme="minorHAnsi"/>
        </w:rPr>
        <w:t>ą</w:t>
      </w:r>
      <w:r w:rsidR="0072268D" w:rsidRPr="00F80090">
        <w:rPr>
          <w:rFonts w:asciiTheme="minorHAnsi" w:hAnsiTheme="minorHAnsi" w:cstheme="minorHAnsi"/>
        </w:rPr>
        <w:t xml:space="preserve"> dal</w:t>
      </w:r>
      <w:r w:rsidRPr="00F80090">
        <w:rPr>
          <w:rFonts w:asciiTheme="minorHAnsi" w:hAnsiTheme="minorHAnsi" w:cstheme="minorHAnsi"/>
        </w:rPr>
        <w:t>ej</w:t>
      </w:r>
      <w:r w:rsidR="0072268D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„</w:t>
      </w:r>
      <w:r w:rsidR="0072268D" w:rsidRPr="00F80090">
        <w:rPr>
          <w:rFonts w:asciiTheme="minorHAnsi" w:hAnsiTheme="minorHAnsi" w:cstheme="minorHAnsi"/>
          <w:b/>
          <w:bCs/>
        </w:rPr>
        <w:t>Wy</w:t>
      </w:r>
      <w:r w:rsidR="009271C3">
        <w:rPr>
          <w:rFonts w:asciiTheme="minorHAnsi" w:hAnsiTheme="minorHAnsi" w:cstheme="minorHAnsi"/>
          <w:b/>
          <w:bCs/>
        </w:rPr>
        <w:t>d</w:t>
      </w:r>
      <w:r w:rsidR="00943E0F">
        <w:rPr>
          <w:rFonts w:asciiTheme="minorHAnsi" w:hAnsiTheme="minorHAnsi" w:cstheme="minorHAnsi"/>
          <w:b/>
          <w:bCs/>
        </w:rPr>
        <w:t>zierżaw</w:t>
      </w:r>
      <w:r w:rsidR="009271C3">
        <w:rPr>
          <w:rFonts w:asciiTheme="minorHAnsi" w:hAnsiTheme="minorHAnsi" w:cstheme="minorHAnsi"/>
          <w:b/>
          <w:bCs/>
        </w:rPr>
        <w:t>ia</w:t>
      </w:r>
      <w:r w:rsidR="0072268D" w:rsidRPr="00F80090">
        <w:rPr>
          <w:rFonts w:asciiTheme="minorHAnsi" w:hAnsiTheme="minorHAnsi" w:cstheme="minorHAnsi"/>
          <w:b/>
          <w:bCs/>
        </w:rPr>
        <w:t>jącym</w:t>
      </w:r>
      <w:r w:rsidRPr="00F80090">
        <w:rPr>
          <w:rFonts w:asciiTheme="minorHAnsi" w:hAnsiTheme="minorHAnsi" w:cstheme="minorHAnsi"/>
          <w:b/>
          <w:bCs/>
        </w:rPr>
        <w:t>”</w:t>
      </w:r>
    </w:p>
    <w:p w14:paraId="6F374532" w14:textId="1A29A80D" w:rsidR="00572FF7" w:rsidRPr="00F80090" w:rsidRDefault="0072268D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a</w:t>
      </w:r>
    </w:p>
    <w:p w14:paraId="1F308AE7" w14:textId="50632D8A" w:rsidR="0085097C" w:rsidRPr="004D70A9" w:rsidRDefault="004D70A9" w:rsidP="00E4286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D70A9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</w:p>
    <w:p w14:paraId="07D6F4FB" w14:textId="3262DD6C" w:rsidR="004D70A9" w:rsidRPr="004D70A9" w:rsidRDefault="004D70A9" w:rsidP="00E4286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D70A9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……………………………………………………………………………………………………………………………………..</w:t>
      </w:r>
    </w:p>
    <w:p w14:paraId="15D53A19" w14:textId="54BDC418" w:rsidR="004D70A9" w:rsidRPr="00160712" w:rsidRDefault="004D70A9" w:rsidP="00E4286D">
      <w:pPr>
        <w:spacing w:line="276" w:lineRule="auto"/>
        <w:jc w:val="both"/>
        <w:rPr>
          <w:rFonts w:asciiTheme="minorHAnsi" w:hAnsiTheme="minorHAnsi" w:cstheme="minorHAnsi"/>
        </w:rPr>
      </w:pPr>
      <w:r w:rsidRPr="004D70A9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……………………………………………………………………………………………………………………………………..</w:t>
      </w:r>
    </w:p>
    <w:p w14:paraId="7B5149C4" w14:textId="6DE0DC15" w:rsidR="005270DE" w:rsidRPr="00160712" w:rsidRDefault="000406A2" w:rsidP="00E4286D">
      <w:pPr>
        <w:tabs>
          <w:tab w:val="left" w:pos="567"/>
        </w:tabs>
        <w:suppressAutoHyphens/>
        <w:spacing w:after="120" w:line="276" w:lineRule="auto"/>
        <w:jc w:val="both"/>
        <w:rPr>
          <w:rFonts w:asciiTheme="minorHAnsi" w:hAnsiTheme="minorHAnsi" w:cstheme="minorHAnsi"/>
        </w:rPr>
      </w:pPr>
      <w:r w:rsidRPr="00160712">
        <w:rPr>
          <w:rFonts w:asciiTheme="minorHAnsi" w:hAnsiTheme="minorHAnsi" w:cstheme="minorHAnsi"/>
        </w:rPr>
        <w:t xml:space="preserve">reprezentowaną przez: </w:t>
      </w:r>
    </w:p>
    <w:p w14:paraId="6B4BA61C" w14:textId="4BE6A25D" w:rsidR="00FC3B79" w:rsidRPr="00160712" w:rsidRDefault="00890FB1" w:rsidP="00E4286D">
      <w:pPr>
        <w:tabs>
          <w:tab w:val="left" w:pos="567"/>
        </w:tabs>
        <w:suppressAutoHyphens/>
        <w:spacing w:after="120" w:line="276" w:lineRule="auto"/>
        <w:rPr>
          <w:rFonts w:asciiTheme="minorHAnsi" w:hAnsiTheme="minorHAnsi" w:cstheme="minorHAnsi"/>
          <w:bCs/>
        </w:rPr>
      </w:pPr>
      <w:r w:rsidRPr="00160712">
        <w:rPr>
          <w:rFonts w:asciiTheme="minorHAnsi" w:hAnsiTheme="minorHAnsi" w:cstheme="minorHAnsi"/>
        </w:rPr>
        <w:t>1</w:t>
      </w:r>
      <w:r w:rsidR="00F66B82" w:rsidRPr="00160712">
        <w:rPr>
          <w:rFonts w:asciiTheme="minorHAnsi" w:hAnsiTheme="minorHAnsi" w:cstheme="minorHAnsi"/>
        </w:rPr>
        <w:t xml:space="preserve"> </w:t>
      </w:r>
      <w:r w:rsidRPr="00160712">
        <w:rPr>
          <w:rFonts w:asciiTheme="minorHAnsi" w:hAnsiTheme="minorHAnsi" w:cstheme="minorHAnsi"/>
        </w:rPr>
        <w:t xml:space="preserve">   </w:t>
      </w:r>
      <w:r w:rsidR="004D70A9">
        <w:rPr>
          <w:rFonts w:asciiTheme="minorHAnsi" w:hAnsiTheme="minorHAnsi" w:cstheme="minorHAnsi"/>
        </w:rPr>
        <w:t>……………………………………………..</w:t>
      </w:r>
      <w:r w:rsidR="0085097C" w:rsidRPr="00160712">
        <w:rPr>
          <w:rFonts w:asciiTheme="minorHAnsi" w:hAnsiTheme="minorHAnsi" w:cstheme="minorHAnsi"/>
          <w:bCs/>
        </w:rPr>
        <w:t xml:space="preserve"> - </w:t>
      </w:r>
      <w:r w:rsidR="004D70A9">
        <w:rPr>
          <w:rFonts w:asciiTheme="minorHAnsi" w:hAnsiTheme="minorHAnsi" w:cstheme="minorHAnsi"/>
          <w:bCs/>
        </w:rPr>
        <w:t>…………………………………….</w:t>
      </w:r>
    </w:p>
    <w:p w14:paraId="6F523946" w14:textId="595F8F98" w:rsidR="00DE1AE0" w:rsidRDefault="0072345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91D88">
        <w:rPr>
          <w:rFonts w:asciiTheme="minorHAnsi" w:hAnsiTheme="minorHAnsi" w:cstheme="minorHAnsi"/>
        </w:rPr>
        <w:t xml:space="preserve">zwaną </w:t>
      </w:r>
      <w:r w:rsidR="005270DE" w:rsidRPr="00D91D88">
        <w:rPr>
          <w:rFonts w:asciiTheme="minorHAnsi" w:hAnsiTheme="minorHAnsi" w:cstheme="minorHAnsi"/>
        </w:rPr>
        <w:t>dalej</w:t>
      </w:r>
      <w:r w:rsidRPr="00D91D88">
        <w:rPr>
          <w:rFonts w:asciiTheme="minorHAnsi" w:hAnsiTheme="minorHAnsi" w:cstheme="minorHAnsi"/>
        </w:rPr>
        <w:t xml:space="preserve"> </w:t>
      </w:r>
      <w:r w:rsidR="00EA79E6" w:rsidRPr="00D91D88">
        <w:rPr>
          <w:rFonts w:asciiTheme="minorHAnsi" w:hAnsiTheme="minorHAnsi" w:cstheme="minorHAnsi"/>
          <w:b/>
          <w:bCs/>
        </w:rPr>
        <w:t>„</w:t>
      </w:r>
      <w:r w:rsidR="009271C3">
        <w:rPr>
          <w:rFonts w:asciiTheme="minorHAnsi" w:hAnsiTheme="minorHAnsi" w:cstheme="minorHAnsi"/>
          <w:b/>
          <w:bCs/>
        </w:rPr>
        <w:t>Dzierżawcą</w:t>
      </w:r>
      <w:r w:rsidR="00B15909" w:rsidRPr="00D91D88">
        <w:rPr>
          <w:rFonts w:asciiTheme="minorHAnsi" w:hAnsiTheme="minorHAnsi" w:cstheme="minorHAnsi"/>
          <w:b/>
          <w:bCs/>
        </w:rPr>
        <w:t>”</w:t>
      </w:r>
    </w:p>
    <w:p w14:paraId="57663200" w14:textId="77777777" w:rsidR="00D91D88" w:rsidRPr="00D91D88" w:rsidRDefault="00D91D8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4A43CC84" w14:textId="77777777" w:rsidR="007D0EED" w:rsidRPr="001B0046" w:rsidRDefault="007D0EED" w:rsidP="009604FF">
      <w:pPr>
        <w:pStyle w:val="Akapitzlist"/>
        <w:autoSpaceDE w:val="0"/>
        <w:autoSpaceDN w:val="0"/>
        <w:adjustRightInd w:val="0"/>
        <w:ind w:left="43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0046">
        <w:rPr>
          <w:rFonts w:asciiTheme="minorHAnsi" w:hAnsiTheme="minorHAnsi" w:cstheme="minorHAnsi"/>
          <w:b/>
          <w:bCs/>
          <w:sz w:val="24"/>
          <w:szCs w:val="24"/>
        </w:rPr>
        <w:t>PREAMBUŁA</w:t>
      </w:r>
    </w:p>
    <w:p w14:paraId="3BFD503D" w14:textId="77777777" w:rsidR="007D0EED" w:rsidRPr="001B0046" w:rsidRDefault="007D0EED" w:rsidP="00E4286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609CF07" w14:textId="64CF1EDB" w:rsidR="007D0EED" w:rsidRPr="001B0046" w:rsidRDefault="007D0EED" w:rsidP="009604FF">
      <w:pPr>
        <w:pStyle w:val="Akapitzlist"/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0046">
        <w:rPr>
          <w:rFonts w:asciiTheme="minorHAnsi" w:hAnsiTheme="minorHAnsi" w:cstheme="minorHAnsi"/>
          <w:b/>
          <w:bCs/>
          <w:sz w:val="24"/>
          <w:szCs w:val="24"/>
        </w:rPr>
        <w:t>Zważywszy że:</w:t>
      </w:r>
    </w:p>
    <w:p w14:paraId="78DF94FE" w14:textId="77777777" w:rsidR="00D91D88" w:rsidRDefault="00D91D88" w:rsidP="00E4286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559503E7" w14:textId="216F2F13" w:rsidR="00D91D88" w:rsidRDefault="00845328" w:rsidP="009604F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D88">
        <w:rPr>
          <w:rFonts w:asciiTheme="minorHAnsi" w:hAnsiTheme="minorHAnsi" w:cstheme="minorHAnsi"/>
          <w:sz w:val="24"/>
          <w:szCs w:val="24"/>
        </w:rPr>
        <w:t xml:space="preserve">Wydzierżawiający </w:t>
      </w:r>
      <w:r w:rsidR="007D0EED" w:rsidRPr="00D91D88">
        <w:rPr>
          <w:rFonts w:asciiTheme="minorHAnsi" w:hAnsiTheme="minorHAnsi" w:cstheme="minorHAnsi"/>
          <w:sz w:val="24"/>
          <w:szCs w:val="24"/>
        </w:rPr>
        <w:t xml:space="preserve">jest właścicielem </w:t>
      </w:r>
      <w:r w:rsidR="007D0EED" w:rsidRPr="00D91D88">
        <w:rPr>
          <w:rFonts w:asciiTheme="minorHAnsi" w:hAnsiTheme="minorHAnsi" w:cstheme="minorHAnsi"/>
          <w:sz w:val="24"/>
          <w:szCs w:val="24"/>
          <w:lang w:eastAsia="ar-SA"/>
        </w:rPr>
        <w:t>i ma prawo wynajmować powierzchnie na terenie</w:t>
      </w:r>
      <w:r w:rsidRPr="00D91D8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7D0EED" w:rsidRPr="00D91D88">
        <w:rPr>
          <w:rFonts w:asciiTheme="minorHAnsi" w:hAnsiTheme="minorHAnsi" w:cstheme="minorHAnsi"/>
          <w:sz w:val="24"/>
          <w:szCs w:val="24"/>
        </w:rPr>
        <w:t>Portu</w:t>
      </w:r>
      <w:r w:rsidRPr="00D91D88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D91D88">
        <w:rPr>
          <w:sz w:val="24"/>
          <w:szCs w:val="24"/>
        </w:rPr>
        <w:t>Lotniczego Warszawa/Modlin położonym w Nowym Dworze Mazowieckim przy</w:t>
      </w:r>
      <w:r w:rsidRPr="00D91D88">
        <w:rPr>
          <w:sz w:val="24"/>
          <w:szCs w:val="24"/>
        </w:rPr>
        <w:t xml:space="preserve"> </w:t>
      </w:r>
      <w:r w:rsidR="007D0EED" w:rsidRPr="00D91D88">
        <w:rPr>
          <w:sz w:val="24"/>
          <w:szCs w:val="24"/>
        </w:rPr>
        <w:t>ul.</w:t>
      </w:r>
      <w:r w:rsidRPr="00D91D88">
        <w:rPr>
          <w:sz w:val="24"/>
          <w:szCs w:val="24"/>
        </w:rPr>
        <w:t xml:space="preserve"> </w:t>
      </w:r>
      <w:r w:rsidR="007D0EED" w:rsidRPr="00D91D88">
        <w:rPr>
          <w:rFonts w:asciiTheme="minorHAnsi" w:hAnsiTheme="minorHAnsi" w:cstheme="minorHAnsi"/>
          <w:sz w:val="24"/>
          <w:szCs w:val="24"/>
        </w:rPr>
        <w:t>Gen. Wiktora Thommee 1A, 05-102 Nowy Dwór Mazowiecki (w dalszej części</w:t>
      </w:r>
      <w:r w:rsidRPr="00D91D88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D91D88">
        <w:rPr>
          <w:rFonts w:asciiTheme="minorHAnsi" w:hAnsiTheme="minorHAnsi" w:cstheme="minorHAnsi"/>
          <w:sz w:val="24"/>
          <w:szCs w:val="24"/>
        </w:rPr>
        <w:t>Umowy zwanym Terenem lub Nieruchomością), będące częścią infrastruktury</w:t>
      </w:r>
      <w:r w:rsidR="00D91D88" w:rsidRPr="00D91D88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D91D88">
        <w:rPr>
          <w:rFonts w:asciiTheme="minorHAnsi" w:hAnsiTheme="minorHAnsi" w:cstheme="minorHAnsi"/>
          <w:sz w:val="24"/>
          <w:szCs w:val="24"/>
        </w:rPr>
        <w:t>Portu Lotniczego Warszawa/Modlin.</w:t>
      </w:r>
    </w:p>
    <w:p w14:paraId="416DA047" w14:textId="0E31A586" w:rsidR="00991915" w:rsidRPr="007A1CD7" w:rsidRDefault="00991915" w:rsidP="007A1CD7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7A1CD7">
        <w:rPr>
          <w:rFonts w:cstheme="minorHAnsi"/>
          <w:sz w:val="24"/>
          <w:szCs w:val="24"/>
        </w:rPr>
        <w:t xml:space="preserve">Teren oznaczony jako Teren P1 i Teren P 3, o której mowa powyżej stanowi własność Spółki Mazowiecki Port Lotniczy Warszawa-Modlin Sp. z o.o. o numerze ewidencyjnym 1/56, obręb 1-01, jednostka ewidencyjna Nowy Dwór Mazowiecki, dla której Sąd Rejonowy w Nowym Dworze Mazowieckim, IV Wydział Ksiąg Wieczystych Nowy Dwór Mazowiecki prowadzi księgę wieczystą numer </w:t>
      </w:r>
      <w:bookmarkStart w:id="0" w:name="_Hlk88898673"/>
      <w:bookmarkStart w:id="1" w:name="_Hlk88897435"/>
      <w:r w:rsidRPr="007A1CD7">
        <w:rPr>
          <w:sz w:val="24"/>
          <w:szCs w:val="24"/>
        </w:rPr>
        <w:t>WA1N/00064804/</w:t>
      </w:r>
      <w:bookmarkEnd w:id="0"/>
      <w:r w:rsidR="007A1CD7">
        <w:rPr>
          <w:sz w:val="24"/>
          <w:szCs w:val="24"/>
        </w:rPr>
        <w:t>7</w:t>
      </w:r>
    </w:p>
    <w:bookmarkEnd w:id="1"/>
    <w:p w14:paraId="5DF2E1AA" w14:textId="573CE11D" w:rsidR="00D91D88" w:rsidRPr="00D91D88" w:rsidRDefault="00D91D88" w:rsidP="009604F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D88">
        <w:rPr>
          <w:rFonts w:asciiTheme="minorHAnsi" w:hAnsiTheme="minorHAnsi" w:cstheme="minorHAnsi"/>
          <w:sz w:val="24"/>
          <w:szCs w:val="24"/>
        </w:rPr>
        <w:lastRenderedPageBreak/>
        <w:t>Wydzierżawiające</w:t>
      </w:r>
      <w:r w:rsidR="007D0EED" w:rsidRPr="00D91D88">
        <w:rPr>
          <w:rFonts w:asciiTheme="minorHAnsi" w:hAnsiTheme="minorHAnsi" w:cstheme="minorHAnsi"/>
          <w:sz w:val="24"/>
          <w:szCs w:val="24"/>
        </w:rPr>
        <w:t>mu przysługuje wyłączne prawo do dysponowania wyżej opisaną</w:t>
      </w:r>
      <w:r w:rsidRPr="00D91D88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D91D88">
        <w:rPr>
          <w:rFonts w:asciiTheme="minorHAnsi" w:hAnsiTheme="minorHAnsi" w:cstheme="minorHAnsi"/>
          <w:sz w:val="24"/>
          <w:szCs w:val="24"/>
        </w:rPr>
        <w:t>Nieruchomością z wyłączeniem praw innych podmiotów.</w:t>
      </w:r>
    </w:p>
    <w:p w14:paraId="664ACC25" w14:textId="25AA7DE8" w:rsidR="007D0EED" w:rsidRPr="009E73BB" w:rsidRDefault="00845328" w:rsidP="009604F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91D88">
        <w:rPr>
          <w:rFonts w:asciiTheme="minorHAnsi" w:hAnsiTheme="minorHAnsi" w:cstheme="minorHAnsi"/>
          <w:sz w:val="24"/>
          <w:szCs w:val="24"/>
        </w:rPr>
        <w:t xml:space="preserve">Wydzierżawiający </w:t>
      </w:r>
      <w:r w:rsidR="007D0EED" w:rsidRPr="00D91D88">
        <w:rPr>
          <w:rFonts w:asciiTheme="minorHAnsi" w:hAnsiTheme="minorHAnsi" w:cstheme="minorHAnsi"/>
          <w:sz w:val="24"/>
          <w:szCs w:val="24"/>
        </w:rPr>
        <w:t xml:space="preserve">oświadcza, iż przedmiotowa Nieruchomość jest wolna od wad </w:t>
      </w:r>
      <w:r w:rsidR="007D0EED" w:rsidRPr="009E73BB">
        <w:rPr>
          <w:rFonts w:asciiTheme="minorHAnsi" w:hAnsiTheme="minorHAnsi" w:cstheme="minorHAnsi"/>
          <w:sz w:val="24"/>
          <w:szCs w:val="24"/>
        </w:rPr>
        <w:t>prawnych, żadnej osobie lub podmiotowi nie przysługuje względem</w:t>
      </w:r>
      <w:r w:rsidR="0017215E" w:rsidRPr="009E73BB">
        <w:rPr>
          <w:rFonts w:asciiTheme="minorHAnsi" w:hAnsiTheme="minorHAnsi" w:cstheme="minorHAnsi"/>
          <w:sz w:val="24"/>
          <w:szCs w:val="24"/>
        </w:rPr>
        <w:t xml:space="preserve"> </w:t>
      </w:r>
      <w:r w:rsidR="0088516C" w:rsidRPr="009E73BB">
        <w:rPr>
          <w:rFonts w:asciiTheme="minorHAnsi" w:hAnsiTheme="minorHAnsi" w:cstheme="minorHAnsi"/>
          <w:sz w:val="24"/>
          <w:szCs w:val="24"/>
        </w:rPr>
        <w:t>Wydzierżawiającego</w:t>
      </w:r>
      <w:r w:rsidR="00D91D88" w:rsidRPr="009E73BB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9E73BB">
        <w:rPr>
          <w:rFonts w:asciiTheme="minorHAnsi" w:hAnsiTheme="minorHAnsi" w:cstheme="minorHAnsi"/>
          <w:sz w:val="24"/>
          <w:szCs w:val="24"/>
        </w:rPr>
        <w:t xml:space="preserve">żadne prawo albo roszczenie, które uniemożliwiałoby lub utrudniałoby zawarcie i realizację Umowy. </w:t>
      </w:r>
    </w:p>
    <w:p w14:paraId="1B9FE9A1" w14:textId="4B03AA7A" w:rsidR="00315609" w:rsidRDefault="00845328" w:rsidP="009604F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315609">
        <w:rPr>
          <w:rFonts w:asciiTheme="minorHAnsi" w:hAnsiTheme="minorHAnsi" w:cstheme="minorHAnsi"/>
          <w:sz w:val="24"/>
          <w:szCs w:val="24"/>
        </w:rPr>
        <w:t xml:space="preserve">Wydzierżawiający </w:t>
      </w:r>
      <w:r w:rsidR="007D0EED" w:rsidRPr="00315609">
        <w:rPr>
          <w:rFonts w:asciiTheme="minorHAnsi" w:hAnsiTheme="minorHAnsi" w:cstheme="minorHAnsi"/>
          <w:sz w:val="24"/>
          <w:szCs w:val="24"/>
        </w:rPr>
        <w:t xml:space="preserve">zamierza oddać </w:t>
      </w:r>
      <w:r w:rsidR="0017215E">
        <w:rPr>
          <w:rFonts w:asciiTheme="minorHAnsi" w:hAnsiTheme="minorHAnsi" w:cstheme="minorHAnsi"/>
          <w:sz w:val="24"/>
          <w:szCs w:val="24"/>
        </w:rPr>
        <w:t>część</w:t>
      </w:r>
      <w:r w:rsidR="007D0EED" w:rsidRPr="00315609">
        <w:rPr>
          <w:rFonts w:asciiTheme="minorHAnsi" w:hAnsiTheme="minorHAnsi" w:cstheme="minorHAnsi"/>
          <w:sz w:val="24"/>
          <w:szCs w:val="24"/>
        </w:rPr>
        <w:t xml:space="preserve"> </w:t>
      </w:r>
      <w:r w:rsidR="009E73BB">
        <w:rPr>
          <w:rFonts w:asciiTheme="minorHAnsi" w:hAnsiTheme="minorHAnsi" w:cstheme="minorHAnsi"/>
          <w:sz w:val="24"/>
          <w:szCs w:val="24"/>
        </w:rPr>
        <w:t>N</w:t>
      </w:r>
      <w:r w:rsidR="007D0EED" w:rsidRPr="00315609">
        <w:rPr>
          <w:rFonts w:asciiTheme="minorHAnsi" w:hAnsiTheme="minorHAnsi" w:cstheme="minorHAnsi"/>
          <w:sz w:val="24"/>
          <w:szCs w:val="24"/>
        </w:rPr>
        <w:t>ieruchomości</w:t>
      </w:r>
      <w:r w:rsidR="0017215E">
        <w:rPr>
          <w:rFonts w:asciiTheme="minorHAnsi" w:hAnsiTheme="minorHAnsi" w:cstheme="minorHAnsi"/>
          <w:sz w:val="24"/>
          <w:szCs w:val="24"/>
        </w:rPr>
        <w:t>,</w:t>
      </w:r>
      <w:r w:rsidR="007D0EED" w:rsidRPr="00315609">
        <w:rPr>
          <w:rFonts w:asciiTheme="minorHAnsi" w:hAnsiTheme="minorHAnsi" w:cstheme="minorHAnsi"/>
          <w:sz w:val="24"/>
          <w:szCs w:val="24"/>
        </w:rPr>
        <w:t xml:space="preserve"> </w:t>
      </w:r>
      <w:r w:rsidR="0017215E">
        <w:rPr>
          <w:rFonts w:asciiTheme="minorHAnsi" w:hAnsiTheme="minorHAnsi" w:cstheme="minorHAnsi"/>
          <w:sz w:val="24"/>
          <w:szCs w:val="24"/>
        </w:rPr>
        <w:t xml:space="preserve">opisaną poniżej w treści umowy, </w:t>
      </w:r>
      <w:r w:rsidR="007D0EED" w:rsidRPr="00315609">
        <w:rPr>
          <w:rFonts w:asciiTheme="minorHAnsi" w:hAnsiTheme="minorHAnsi" w:cstheme="minorHAnsi"/>
          <w:sz w:val="24"/>
          <w:szCs w:val="24"/>
        </w:rPr>
        <w:t>w dzierżawę celem</w:t>
      </w:r>
      <w:r w:rsidR="00D91D88" w:rsidRPr="00315609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315609">
        <w:rPr>
          <w:rFonts w:asciiTheme="minorHAnsi" w:hAnsiTheme="minorHAnsi" w:cstheme="minorHAnsi"/>
          <w:sz w:val="24"/>
          <w:szCs w:val="24"/>
        </w:rPr>
        <w:t>budowy, obsługi oraz świadczenia usługi ładowania przez</w:t>
      </w:r>
      <w:r w:rsidR="00D91D88" w:rsidRPr="00315609">
        <w:rPr>
          <w:rFonts w:asciiTheme="minorHAnsi" w:hAnsiTheme="minorHAnsi" w:cstheme="minorHAnsi"/>
          <w:sz w:val="24"/>
          <w:szCs w:val="24"/>
        </w:rPr>
        <w:t xml:space="preserve"> </w:t>
      </w:r>
      <w:r w:rsidR="007D0EED" w:rsidRPr="00315609">
        <w:rPr>
          <w:rFonts w:asciiTheme="minorHAnsi" w:hAnsiTheme="minorHAnsi" w:cstheme="minorHAnsi"/>
          <w:sz w:val="24"/>
          <w:szCs w:val="24"/>
        </w:rPr>
        <w:t xml:space="preserve">punkty ładowania pojazdów elektrycznych, w tym </w:t>
      </w:r>
      <w:r w:rsidR="003254CF" w:rsidRPr="003254CF">
        <w:rPr>
          <w:rFonts w:asciiTheme="minorHAnsi" w:hAnsiTheme="minorHAnsi" w:cstheme="minorHAnsi"/>
          <w:sz w:val="24"/>
          <w:szCs w:val="24"/>
        </w:rPr>
        <w:t xml:space="preserve">co najmniej jeden punkt ładowania o łącznej mocy maksymalnie 150 kW na parkingu P1 i co najmniej jeden punkt ładowania o łącznej mocy </w:t>
      </w:r>
      <w:r w:rsidR="00A65AA9">
        <w:rPr>
          <w:rFonts w:asciiTheme="minorHAnsi" w:hAnsiTheme="minorHAnsi" w:cstheme="minorHAnsi"/>
          <w:sz w:val="24"/>
          <w:szCs w:val="24"/>
        </w:rPr>
        <w:t>maksymalnej</w:t>
      </w:r>
      <w:r w:rsidR="003254CF" w:rsidRPr="003254CF">
        <w:rPr>
          <w:rFonts w:asciiTheme="minorHAnsi" w:hAnsiTheme="minorHAnsi" w:cstheme="minorHAnsi"/>
          <w:sz w:val="24"/>
          <w:szCs w:val="24"/>
        </w:rPr>
        <w:t xml:space="preserve"> 100 kW na parkingu P3</w:t>
      </w:r>
      <w:r w:rsidR="003254CF">
        <w:rPr>
          <w:rFonts w:asciiTheme="minorHAnsi" w:hAnsiTheme="minorHAnsi" w:cstheme="minorHAnsi"/>
          <w:sz w:val="24"/>
          <w:szCs w:val="24"/>
        </w:rPr>
        <w:t>.</w:t>
      </w:r>
    </w:p>
    <w:p w14:paraId="0906F739" w14:textId="5CBB32A2" w:rsidR="00315609" w:rsidRPr="00315609" w:rsidRDefault="00315609" w:rsidP="009604F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315609">
        <w:rPr>
          <w:rFonts w:asciiTheme="minorHAnsi" w:hAnsiTheme="minorHAnsi" w:cstheme="minorHAnsi"/>
          <w:sz w:val="24"/>
          <w:szCs w:val="24"/>
        </w:rPr>
        <w:t xml:space="preserve">Wydzierżawiający zamierza udostępnić teren w dwóch lokalizacjach oznaczonych </w:t>
      </w:r>
      <w:r w:rsidR="00B81B49">
        <w:rPr>
          <w:rFonts w:asciiTheme="minorHAnsi" w:hAnsiTheme="minorHAnsi" w:cstheme="minorHAnsi"/>
          <w:sz w:val="24"/>
          <w:szCs w:val="24"/>
        </w:rPr>
        <w:br/>
      </w:r>
      <w:r w:rsidRPr="00315609">
        <w:rPr>
          <w:rFonts w:asciiTheme="minorHAnsi" w:hAnsiTheme="minorHAnsi" w:cstheme="minorHAnsi"/>
          <w:sz w:val="24"/>
          <w:szCs w:val="24"/>
        </w:rPr>
        <w:t xml:space="preserve">w </w:t>
      </w:r>
      <w:r w:rsidR="0014282F" w:rsidRPr="0014282F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14282F">
        <w:rPr>
          <w:rFonts w:asciiTheme="minorHAnsi" w:hAnsiTheme="minorHAnsi" w:cstheme="minorHAnsi"/>
          <w:b/>
          <w:bCs/>
          <w:sz w:val="24"/>
          <w:szCs w:val="24"/>
        </w:rPr>
        <w:t>ałączniku nr 3</w:t>
      </w:r>
      <w:r w:rsidRPr="00315609">
        <w:rPr>
          <w:rFonts w:asciiTheme="minorHAnsi" w:hAnsiTheme="minorHAnsi" w:cstheme="minorHAnsi"/>
          <w:sz w:val="24"/>
          <w:szCs w:val="24"/>
        </w:rPr>
        <w:t xml:space="preserve"> jako </w:t>
      </w:r>
      <w:r w:rsidR="0014282F">
        <w:rPr>
          <w:rFonts w:asciiTheme="minorHAnsi" w:hAnsiTheme="minorHAnsi" w:cstheme="minorHAnsi"/>
          <w:sz w:val="24"/>
          <w:szCs w:val="24"/>
        </w:rPr>
        <w:t xml:space="preserve">„Teren </w:t>
      </w:r>
      <w:r w:rsidRPr="00315609">
        <w:rPr>
          <w:rFonts w:asciiTheme="minorHAnsi" w:hAnsiTheme="minorHAnsi" w:cstheme="minorHAnsi"/>
          <w:sz w:val="24"/>
          <w:szCs w:val="24"/>
        </w:rPr>
        <w:t>P1</w:t>
      </w:r>
      <w:r w:rsidR="0014282F">
        <w:rPr>
          <w:rFonts w:asciiTheme="minorHAnsi" w:hAnsiTheme="minorHAnsi" w:cstheme="minorHAnsi"/>
          <w:sz w:val="24"/>
          <w:szCs w:val="24"/>
        </w:rPr>
        <w:t>”</w:t>
      </w:r>
      <w:r w:rsidRPr="00315609">
        <w:rPr>
          <w:rFonts w:asciiTheme="minorHAnsi" w:hAnsiTheme="minorHAnsi" w:cstheme="minorHAnsi"/>
          <w:sz w:val="24"/>
          <w:szCs w:val="24"/>
        </w:rPr>
        <w:t xml:space="preserve"> </w:t>
      </w:r>
      <w:r w:rsidR="0014282F">
        <w:rPr>
          <w:rFonts w:asciiTheme="minorHAnsi" w:hAnsiTheme="minorHAnsi" w:cstheme="minorHAnsi"/>
          <w:sz w:val="24"/>
          <w:szCs w:val="24"/>
        </w:rPr>
        <w:t xml:space="preserve">oraz „Teren </w:t>
      </w:r>
      <w:r w:rsidRPr="00315609">
        <w:rPr>
          <w:rFonts w:asciiTheme="minorHAnsi" w:hAnsiTheme="minorHAnsi" w:cstheme="minorHAnsi"/>
          <w:sz w:val="24"/>
          <w:szCs w:val="24"/>
        </w:rPr>
        <w:t>P3</w:t>
      </w:r>
      <w:r w:rsidR="0014282F">
        <w:rPr>
          <w:rFonts w:asciiTheme="minorHAnsi" w:hAnsiTheme="minorHAnsi" w:cstheme="minorHAnsi"/>
          <w:sz w:val="24"/>
          <w:szCs w:val="24"/>
        </w:rPr>
        <w:t>”</w:t>
      </w:r>
      <w:r w:rsidRPr="0031560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529C8C" w14:textId="754C36F9" w:rsidR="00845328" w:rsidRPr="0088516C" w:rsidRDefault="007D0EED" w:rsidP="009604FF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8516C">
        <w:rPr>
          <w:rFonts w:asciiTheme="minorHAnsi" w:hAnsiTheme="minorHAnsi" w:cstheme="minorHAnsi"/>
          <w:sz w:val="24"/>
          <w:szCs w:val="24"/>
        </w:rPr>
        <w:t xml:space="preserve">W tym celu Wydzierżawiający </w:t>
      </w:r>
      <w:r w:rsidR="00845328" w:rsidRPr="0088516C">
        <w:rPr>
          <w:rFonts w:asciiTheme="minorHAnsi" w:hAnsiTheme="minorHAnsi" w:cstheme="minorHAnsi"/>
          <w:sz w:val="24"/>
          <w:szCs w:val="24"/>
        </w:rPr>
        <w:t xml:space="preserve">zamieścił na stronie Portu Lotniczego Warszawa-Modlin </w:t>
      </w:r>
      <w:hyperlink r:id="rId8" w:history="1">
        <w:r w:rsidR="001B0046" w:rsidRPr="0088516C">
          <w:rPr>
            <w:rStyle w:val="Hipercze"/>
            <w:rFonts w:asciiTheme="minorHAnsi" w:hAnsiTheme="minorHAnsi" w:cstheme="minorHAnsi"/>
            <w:sz w:val="24"/>
            <w:szCs w:val="24"/>
          </w:rPr>
          <w:t>www.modlinairport.pl</w:t>
        </w:r>
      </w:hyperlink>
      <w:r w:rsidR="001B0046" w:rsidRPr="0088516C">
        <w:rPr>
          <w:rFonts w:asciiTheme="minorHAnsi" w:hAnsiTheme="minorHAnsi" w:cstheme="minorHAnsi"/>
          <w:sz w:val="24"/>
          <w:szCs w:val="24"/>
        </w:rPr>
        <w:t xml:space="preserve"> </w:t>
      </w:r>
      <w:r w:rsidR="00845328" w:rsidRPr="0088516C">
        <w:rPr>
          <w:rFonts w:asciiTheme="minorHAnsi" w:hAnsiTheme="minorHAnsi" w:cstheme="minorHAnsi"/>
          <w:sz w:val="24"/>
          <w:szCs w:val="24"/>
        </w:rPr>
        <w:t xml:space="preserve">oraz </w:t>
      </w:r>
      <w:r w:rsidR="00D91D88" w:rsidRPr="0088516C">
        <w:rPr>
          <w:rFonts w:asciiTheme="minorHAnsi" w:hAnsiTheme="minorHAnsi" w:cstheme="minorHAnsi"/>
          <w:sz w:val="24"/>
          <w:szCs w:val="24"/>
        </w:rPr>
        <w:t xml:space="preserve">w </w:t>
      </w:r>
      <w:r w:rsidR="00845328" w:rsidRPr="0088516C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D91D88" w:rsidRPr="0088516C">
        <w:rPr>
          <w:rFonts w:asciiTheme="minorHAnsi" w:hAnsiTheme="minorHAnsi" w:cstheme="minorHAnsi"/>
          <w:sz w:val="24"/>
          <w:szCs w:val="24"/>
        </w:rPr>
        <w:t xml:space="preserve">, </w:t>
      </w:r>
      <w:r w:rsidR="00845328" w:rsidRPr="0088516C">
        <w:rPr>
          <w:rFonts w:asciiTheme="minorHAnsi" w:hAnsiTheme="minorHAnsi" w:cstheme="minorHAnsi"/>
          <w:sz w:val="24"/>
          <w:szCs w:val="24"/>
        </w:rPr>
        <w:t xml:space="preserve">ogłoszenie </w:t>
      </w:r>
      <w:r w:rsidR="00845328" w:rsidRPr="0088516C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>na dzierżawę powierzchni z</w:t>
      </w:r>
      <w:r w:rsidR="00D91D88" w:rsidRPr="0088516C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 xml:space="preserve"> </w:t>
      </w:r>
      <w:r w:rsidR="00845328" w:rsidRPr="0088516C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>przeznaczeniem pod świadczenie usługi ładowania samochodów elektrycznych</w:t>
      </w:r>
      <w:r w:rsidR="001B0046" w:rsidRPr="0088516C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>.</w:t>
      </w:r>
      <w:r w:rsidR="00791948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 xml:space="preserve"> Ogłoszenie wraz załącznikami stanowią załącznik nr </w:t>
      </w:r>
      <w:r w:rsidR="00B81B49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>3</w:t>
      </w:r>
      <w:r w:rsidR="00791948">
        <w:rPr>
          <w:rFonts w:asciiTheme="minorHAnsi" w:hAnsiTheme="minorHAnsi" w:cstheme="minorHAnsi"/>
          <w:color w:val="333333"/>
          <w:kern w:val="36"/>
          <w:sz w:val="24"/>
          <w:szCs w:val="24"/>
          <w:lang w:eastAsia="pl-PL"/>
        </w:rPr>
        <w:t xml:space="preserve"> do niniejszej umowy.</w:t>
      </w:r>
    </w:p>
    <w:p w14:paraId="1215E038" w14:textId="085FA86F" w:rsidR="0072268D" w:rsidRPr="00227028" w:rsidRDefault="008453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Wydzierżawiający </w:t>
      </w:r>
      <w:r w:rsidR="0072268D" w:rsidRPr="00F80090">
        <w:rPr>
          <w:rFonts w:asciiTheme="minorHAnsi" w:hAnsiTheme="minorHAnsi" w:cstheme="minorHAnsi"/>
        </w:rPr>
        <w:t xml:space="preserve">oraz </w:t>
      </w:r>
      <w:r w:rsidR="00943E0F">
        <w:rPr>
          <w:rFonts w:asciiTheme="minorHAnsi" w:hAnsiTheme="minorHAnsi" w:cstheme="minorHAnsi"/>
        </w:rPr>
        <w:t xml:space="preserve">Dzierżawca </w:t>
      </w:r>
      <w:r w:rsidR="0072268D" w:rsidRPr="00F80090">
        <w:rPr>
          <w:rFonts w:asciiTheme="minorHAnsi" w:hAnsiTheme="minorHAnsi" w:cstheme="minorHAnsi"/>
        </w:rPr>
        <w:t>będ</w:t>
      </w:r>
      <w:r w:rsidR="005270DE" w:rsidRPr="00F80090">
        <w:rPr>
          <w:rFonts w:asciiTheme="minorHAnsi" w:hAnsiTheme="minorHAnsi" w:cstheme="minorHAnsi"/>
        </w:rPr>
        <w:t>ą</w:t>
      </w:r>
      <w:r w:rsidR="0072268D" w:rsidRPr="00F80090">
        <w:rPr>
          <w:rFonts w:asciiTheme="minorHAnsi" w:hAnsiTheme="minorHAnsi" w:cstheme="minorHAnsi"/>
        </w:rPr>
        <w:t xml:space="preserve"> w dalszej części </w:t>
      </w:r>
      <w:r w:rsidR="005270DE" w:rsidRPr="00F80090">
        <w:rPr>
          <w:rFonts w:asciiTheme="minorHAnsi" w:hAnsiTheme="minorHAnsi" w:cstheme="minorHAnsi"/>
        </w:rPr>
        <w:t>U</w:t>
      </w:r>
      <w:r w:rsidR="008C10EB" w:rsidRPr="00F80090">
        <w:rPr>
          <w:rFonts w:asciiTheme="minorHAnsi" w:hAnsiTheme="minorHAnsi" w:cstheme="minorHAnsi"/>
        </w:rPr>
        <w:t xml:space="preserve">mowy </w:t>
      </w:r>
      <w:r w:rsidR="0072268D" w:rsidRPr="00F80090">
        <w:rPr>
          <w:rFonts w:asciiTheme="minorHAnsi" w:hAnsiTheme="minorHAnsi" w:cstheme="minorHAnsi"/>
        </w:rPr>
        <w:t xml:space="preserve">określani </w:t>
      </w:r>
      <w:r w:rsidR="005270DE" w:rsidRPr="00F80090">
        <w:rPr>
          <w:rFonts w:asciiTheme="minorHAnsi" w:hAnsiTheme="minorHAnsi" w:cstheme="minorHAnsi"/>
        </w:rPr>
        <w:t>każdy z osobna „</w:t>
      </w:r>
      <w:r w:rsidR="005270DE" w:rsidRPr="00F80090">
        <w:rPr>
          <w:rFonts w:asciiTheme="minorHAnsi" w:hAnsiTheme="minorHAnsi" w:cstheme="minorHAnsi"/>
          <w:b/>
        </w:rPr>
        <w:t>Stroną</w:t>
      </w:r>
      <w:r w:rsidR="005270DE" w:rsidRPr="00F80090">
        <w:rPr>
          <w:rFonts w:asciiTheme="minorHAnsi" w:hAnsiTheme="minorHAnsi" w:cstheme="minorHAnsi"/>
        </w:rPr>
        <w:t xml:space="preserve">” lub łącznie </w:t>
      </w:r>
      <w:r w:rsidR="0072268D" w:rsidRPr="00F80090">
        <w:rPr>
          <w:rFonts w:asciiTheme="minorHAnsi" w:hAnsiTheme="minorHAnsi" w:cstheme="minorHAnsi"/>
        </w:rPr>
        <w:t>„</w:t>
      </w:r>
      <w:r w:rsidR="0072268D" w:rsidRPr="00F80090">
        <w:rPr>
          <w:rFonts w:asciiTheme="minorHAnsi" w:hAnsiTheme="minorHAnsi" w:cstheme="minorHAnsi"/>
          <w:b/>
        </w:rPr>
        <w:t>Stronami</w:t>
      </w:r>
      <w:r w:rsidR="0072268D" w:rsidRPr="00F80090">
        <w:rPr>
          <w:rFonts w:asciiTheme="minorHAnsi" w:hAnsiTheme="minorHAnsi" w:cstheme="minorHAnsi"/>
        </w:rPr>
        <w:t>”.</w:t>
      </w:r>
    </w:p>
    <w:p w14:paraId="6C4783BB" w14:textId="59FF1664" w:rsidR="008C10EB" w:rsidRPr="00F80090" w:rsidRDefault="008C10EB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 xml:space="preserve">Osoby podpisujące niniejszą </w:t>
      </w:r>
      <w:r w:rsidR="002C5BE5" w:rsidRPr="00F80090">
        <w:rPr>
          <w:rFonts w:asciiTheme="minorHAnsi" w:hAnsiTheme="minorHAnsi" w:cstheme="minorHAnsi"/>
        </w:rPr>
        <w:t>U</w:t>
      </w:r>
      <w:r w:rsidRPr="00F80090">
        <w:rPr>
          <w:rFonts w:asciiTheme="minorHAnsi" w:hAnsiTheme="minorHAnsi" w:cstheme="minorHAnsi"/>
        </w:rPr>
        <w:t>mowę</w:t>
      </w:r>
      <w:r w:rsidR="00DC0298" w:rsidRPr="00F80090">
        <w:rPr>
          <w:rFonts w:asciiTheme="minorHAnsi" w:hAnsiTheme="minorHAnsi" w:cstheme="minorHAnsi"/>
        </w:rPr>
        <w:t xml:space="preserve"> (Umowa)</w:t>
      </w:r>
      <w:r w:rsidRPr="00F80090">
        <w:rPr>
          <w:rFonts w:asciiTheme="minorHAnsi" w:hAnsiTheme="minorHAnsi" w:cstheme="minorHAnsi"/>
        </w:rPr>
        <w:t xml:space="preserve"> oświadczają, że są uprawnione do</w:t>
      </w:r>
      <w:r w:rsidR="00D0560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reprezentowania podmiotów</w:t>
      </w:r>
      <w:r w:rsidR="004359ED" w:rsidRPr="00F80090">
        <w:rPr>
          <w:rFonts w:asciiTheme="minorHAnsi" w:hAnsiTheme="minorHAnsi" w:cstheme="minorHAnsi"/>
        </w:rPr>
        <w:t>,</w:t>
      </w:r>
      <w:r w:rsidRPr="00F80090">
        <w:rPr>
          <w:rFonts w:asciiTheme="minorHAnsi" w:hAnsiTheme="minorHAnsi" w:cstheme="minorHAnsi"/>
        </w:rPr>
        <w:t xml:space="preserve"> w imieniu których </w:t>
      </w:r>
      <w:r w:rsidR="002C5BE5" w:rsidRPr="00F80090">
        <w:rPr>
          <w:rFonts w:asciiTheme="minorHAnsi" w:hAnsiTheme="minorHAnsi" w:cstheme="minorHAnsi"/>
        </w:rPr>
        <w:t>ją</w:t>
      </w:r>
      <w:r w:rsidRPr="00F80090">
        <w:rPr>
          <w:rFonts w:asciiTheme="minorHAnsi" w:hAnsiTheme="minorHAnsi" w:cstheme="minorHAnsi"/>
        </w:rPr>
        <w:t xml:space="preserve"> podpisują. </w:t>
      </w:r>
    </w:p>
    <w:p w14:paraId="151B1A88" w14:textId="77777777" w:rsidR="001B0046" w:rsidRDefault="001B0046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AD52CF" w14:textId="1CDE3EC7" w:rsidR="001A0DE1" w:rsidRPr="00F80090" w:rsidRDefault="00DF30DC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AA1AE7" w:rsidRPr="00F80090">
        <w:rPr>
          <w:rFonts w:asciiTheme="minorHAnsi" w:hAnsiTheme="minorHAnsi" w:cstheme="minorHAnsi"/>
          <w:b/>
          <w:bCs/>
        </w:rPr>
        <w:t>1</w:t>
      </w:r>
    </w:p>
    <w:p w14:paraId="674ECCB4" w14:textId="397B047E" w:rsidR="001A0DE1" w:rsidRDefault="00DF30DC" w:rsidP="00E4286D">
      <w:pPr>
        <w:pStyle w:val="Nagwek7"/>
        <w:keepNext w:val="0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hAnsiTheme="minorHAnsi" w:cstheme="minorHAnsi"/>
          <w:smallCaps/>
          <w:spacing w:val="0"/>
        </w:rPr>
      </w:pPr>
      <w:r w:rsidRPr="00F80090">
        <w:rPr>
          <w:rFonts w:asciiTheme="minorHAnsi" w:hAnsiTheme="minorHAnsi" w:cstheme="minorHAnsi"/>
          <w:smallCaps/>
          <w:spacing w:val="0"/>
        </w:rPr>
        <w:t>PRZEDMIOT UMOWY</w:t>
      </w:r>
    </w:p>
    <w:p w14:paraId="3F682546" w14:textId="77777777" w:rsidR="00FC7583" w:rsidRPr="00684B1A" w:rsidRDefault="00FC7583" w:rsidP="00684B1A"/>
    <w:p w14:paraId="77F85343" w14:textId="7FAD8C1F" w:rsidR="00EC0F80" w:rsidRPr="00F80090" w:rsidRDefault="00845328" w:rsidP="009604FF">
      <w:pPr>
        <w:pStyle w:val="Tekstpodstawowy"/>
        <w:widowControl w:val="0"/>
        <w:numPr>
          <w:ilvl w:val="0"/>
          <w:numId w:val="10"/>
        </w:numPr>
        <w:tabs>
          <w:tab w:val="left" w:pos="1134"/>
          <w:tab w:val="left" w:pos="1701"/>
          <w:tab w:val="left" w:pos="2268"/>
          <w:tab w:val="left" w:pos="2835"/>
        </w:tabs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Wydzierżawiający </w:t>
      </w:r>
      <w:r w:rsidR="00EC0F80" w:rsidRPr="00F80090">
        <w:rPr>
          <w:rFonts w:asciiTheme="minorHAnsi" w:hAnsiTheme="minorHAnsi" w:cstheme="minorHAnsi"/>
        </w:rPr>
        <w:t xml:space="preserve">oddaje a </w:t>
      </w:r>
      <w:r w:rsidR="00943E0F">
        <w:rPr>
          <w:rFonts w:asciiTheme="minorHAnsi" w:hAnsiTheme="minorHAnsi" w:cstheme="minorHAnsi"/>
        </w:rPr>
        <w:t xml:space="preserve">Dzierżawca </w:t>
      </w:r>
      <w:r w:rsidR="00EC0F80" w:rsidRPr="00F80090">
        <w:rPr>
          <w:rFonts w:asciiTheme="minorHAnsi" w:hAnsiTheme="minorHAnsi" w:cstheme="minorHAnsi"/>
        </w:rPr>
        <w:t xml:space="preserve">bierze w </w:t>
      </w:r>
      <w:r w:rsidR="00AB1F08">
        <w:rPr>
          <w:rFonts w:asciiTheme="minorHAnsi" w:hAnsiTheme="minorHAnsi" w:cstheme="minorHAnsi"/>
        </w:rPr>
        <w:t xml:space="preserve">dzierżawę </w:t>
      </w:r>
      <w:r w:rsidR="00EC0F80" w:rsidRPr="00F80090">
        <w:rPr>
          <w:rFonts w:asciiTheme="minorHAnsi" w:hAnsiTheme="minorHAnsi" w:cstheme="minorHAnsi"/>
        </w:rPr>
        <w:t xml:space="preserve"> teren </w:t>
      </w:r>
      <w:r w:rsidR="0014282F">
        <w:rPr>
          <w:rFonts w:asciiTheme="minorHAnsi" w:hAnsiTheme="minorHAnsi" w:cstheme="minorHAnsi"/>
        </w:rPr>
        <w:t xml:space="preserve">oznaczony w lokalizacji jako </w:t>
      </w:r>
      <w:r w:rsidR="0014282F" w:rsidRPr="00C5731B">
        <w:rPr>
          <w:rFonts w:asciiTheme="minorHAnsi" w:hAnsiTheme="minorHAnsi" w:cstheme="minorHAnsi"/>
          <w:b/>
          <w:bCs/>
        </w:rPr>
        <w:t>Teren P1</w:t>
      </w:r>
      <w:r w:rsidR="00C5731B">
        <w:rPr>
          <w:rFonts w:asciiTheme="minorHAnsi" w:hAnsiTheme="minorHAnsi" w:cstheme="minorHAnsi"/>
        </w:rPr>
        <w:t xml:space="preserve"> o powierzchni</w:t>
      </w:r>
      <w:r w:rsidR="00186513">
        <w:rPr>
          <w:rFonts w:asciiTheme="minorHAnsi" w:hAnsiTheme="minorHAnsi" w:cstheme="minorHAnsi"/>
        </w:rPr>
        <w:t xml:space="preserve"> </w:t>
      </w:r>
      <w:r w:rsidR="002E17F5">
        <w:rPr>
          <w:rFonts w:asciiTheme="minorHAnsi" w:hAnsiTheme="minorHAnsi" w:cstheme="minorHAnsi"/>
          <w:b/>
          <w:bCs/>
        </w:rPr>
        <w:t>…</w:t>
      </w:r>
      <w:r w:rsidR="00C5731B" w:rsidRPr="00F80090">
        <w:rPr>
          <w:rFonts w:asciiTheme="minorHAnsi" w:hAnsiTheme="minorHAnsi" w:cstheme="minorHAnsi"/>
          <w:b/>
          <w:bCs/>
        </w:rPr>
        <w:t>m²</w:t>
      </w:r>
      <w:r w:rsidR="00C5731B">
        <w:rPr>
          <w:rFonts w:asciiTheme="minorHAnsi" w:hAnsiTheme="minorHAnsi" w:cstheme="minorHAnsi"/>
        </w:rPr>
        <w:t xml:space="preserve"> oraz </w:t>
      </w:r>
      <w:r w:rsidR="00C5731B" w:rsidRPr="00C5731B">
        <w:rPr>
          <w:rFonts w:asciiTheme="minorHAnsi" w:hAnsiTheme="minorHAnsi" w:cstheme="minorHAnsi"/>
          <w:b/>
          <w:bCs/>
        </w:rPr>
        <w:t>Teren P3</w:t>
      </w:r>
      <w:r w:rsidR="0014282F">
        <w:rPr>
          <w:rFonts w:asciiTheme="minorHAnsi" w:hAnsiTheme="minorHAnsi" w:cstheme="minorHAnsi"/>
        </w:rPr>
        <w:t xml:space="preserve"> </w:t>
      </w:r>
      <w:r w:rsidR="00EC0F80" w:rsidRPr="00F80090">
        <w:rPr>
          <w:rFonts w:asciiTheme="minorHAnsi" w:hAnsiTheme="minorHAnsi" w:cstheme="minorHAnsi"/>
        </w:rPr>
        <w:t xml:space="preserve">o powierzchni </w:t>
      </w:r>
      <w:r w:rsidR="002E17F5">
        <w:rPr>
          <w:rFonts w:asciiTheme="minorHAnsi" w:hAnsiTheme="minorHAnsi" w:cstheme="minorHAnsi"/>
          <w:b/>
          <w:bCs/>
        </w:rPr>
        <w:t>…</w:t>
      </w:r>
      <w:r w:rsidR="006B6FD7">
        <w:rPr>
          <w:rFonts w:asciiTheme="minorHAnsi" w:hAnsiTheme="minorHAnsi" w:cstheme="minorHAnsi"/>
          <w:b/>
          <w:bCs/>
        </w:rPr>
        <w:t xml:space="preserve"> </w:t>
      </w:r>
      <w:r w:rsidR="004E5F78" w:rsidRPr="00F80090">
        <w:rPr>
          <w:rFonts w:asciiTheme="minorHAnsi" w:hAnsiTheme="minorHAnsi" w:cstheme="minorHAnsi"/>
          <w:b/>
          <w:bCs/>
        </w:rPr>
        <w:t>m</w:t>
      </w:r>
      <w:r w:rsidR="00F80090" w:rsidRPr="00F80090">
        <w:rPr>
          <w:rFonts w:asciiTheme="minorHAnsi" w:hAnsiTheme="minorHAnsi" w:cstheme="minorHAnsi"/>
          <w:b/>
          <w:bCs/>
        </w:rPr>
        <w:t>²</w:t>
      </w:r>
      <w:r w:rsidR="00EC0F80" w:rsidRPr="00F80090">
        <w:rPr>
          <w:rFonts w:asciiTheme="minorHAnsi" w:hAnsiTheme="minorHAnsi" w:cstheme="minorHAnsi"/>
        </w:rPr>
        <w:t>, zwany w dalszej części Umowy</w:t>
      </w:r>
      <w:r w:rsidR="00AB1F08">
        <w:rPr>
          <w:rFonts w:asciiTheme="minorHAnsi" w:hAnsiTheme="minorHAnsi" w:cstheme="minorHAnsi"/>
        </w:rPr>
        <w:t xml:space="preserve"> łącznie</w:t>
      </w:r>
      <w:r w:rsidR="00EC0F80" w:rsidRPr="00F80090">
        <w:rPr>
          <w:rFonts w:asciiTheme="minorHAnsi" w:hAnsiTheme="minorHAnsi" w:cstheme="minorHAnsi"/>
        </w:rPr>
        <w:t xml:space="preserve"> „Przedmiotem </w:t>
      </w:r>
      <w:r w:rsidR="00943E0F">
        <w:rPr>
          <w:rFonts w:asciiTheme="minorHAnsi" w:hAnsiTheme="minorHAnsi" w:cstheme="minorHAnsi"/>
        </w:rPr>
        <w:t xml:space="preserve">Dzierżawy </w:t>
      </w:r>
      <w:r w:rsidR="00EC0F80" w:rsidRPr="00F80090">
        <w:rPr>
          <w:rFonts w:asciiTheme="minorHAnsi" w:hAnsiTheme="minorHAnsi" w:cstheme="minorHAnsi"/>
        </w:rPr>
        <w:t>”, na któr</w:t>
      </w:r>
      <w:r w:rsidR="009E73BB">
        <w:rPr>
          <w:rFonts w:asciiTheme="minorHAnsi" w:hAnsiTheme="minorHAnsi" w:cstheme="minorHAnsi"/>
        </w:rPr>
        <w:t>ych</w:t>
      </w:r>
      <w:r w:rsidR="00EC0F80" w:rsidRPr="00F80090">
        <w:rPr>
          <w:rFonts w:asciiTheme="minorHAnsi" w:hAnsiTheme="minorHAnsi" w:cstheme="minorHAnsi"/>
        </w:rPr>
        <w:t xml:space="preserve"> zainstalowan</w:t>
      </w:r>
      <w:r w:rsidR="00F66B82">
        <w:rPr>
          <w:rFonts w:asciiTheme="minorHAnsi" w:hAnsiTheme="minorHAnsi" w:cstheme="minorHAnsi"/>
        </w:rPr>
        <w:t xml:space="preserve">e </w:t>
      </w:r>
      <w:r w:rsidR="00227028">
        <w:rPr>
          <w:rFonts w:asciiTheme="minorHAnsi" w:hAnsiTheme="minorHAnsi" w:cstheme="minorHAnsi"/>
        </w:rPr>
        <w:t>zostaną</w:t>
      </w:r>
      <w:r w:rsidR="00877283">
        <w:rPr>
          <w:rFonts w:asciiTheme="minorHAnsi" w:hAnsiTheme="minorHAnsi" w:cstheme="minorHAnsi"/>
        </w:rPr>
        <w:t xml:space="preserve"> </w:t>
      </w:r>
      <w:r w:rsidR="004D70A9">
        <w:rPr>
          <w:rFonts w:asciiTheme="minorHAnsi" w:hAnsiTheme="minorHAnsi" w:cstheme="minorHAnsi"/>
        </w:rPr>
        <w:t>stacje ładowania pojazdów elektrycznych</w:t>
      </w:r>
      <w:r w:rsidR="00877283">
        <w:rPr>
          <w:rFonts w:asciiTheme="minorHAnsi" w:hAnsiTheme="minorHAnsi" w:cstheme="minorHAnsi"/>
        </w:rPr>
        <w:t xml:space="preserve">. </w:t>
      </w:r>
      <w:r w:rsidR="00C508FA" w:rsidRPr="00F80090">
        <w:rPr>
          <w:rFonts w:asciiTheme="minorHAnsi" w:hAnsiTheme="minorHAnsi" w:cstheme="minorHAnsi"/>
        </w:rPr>
        <w:t>Szkic lokalizacyjny (Plan)</w:t>
      </w:r>
      <w:r w:rsidR="00F56F36">
        <w:rPr>
          <w:rFonts w:asciiTheme="minorHAnsi" w:hAnsiTheme="minorHAnsi" w:cstheme="minorHAnsi"/>
        </w:rPr>
        <w:t>, wskazujący umiejscowienie</w:t>
      </w:r>
      <w:r w:rsidR="00C508FA" w:rsidRPr="00F80090">
        <w:rPr>
          <w:rFonts w:asciiTheme="minorHAnsi" w:hAnsiTheme="minorHAnsi" w:cstheme="minorHAnsi"/>
        </w:rPr>
        <w:t xml:space="preserve"> </w:t>
      </w:r>
      <w:r w:rsidR="00C508FA" w:rsidRPr="00F80090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Przedmiotu </w:t>
      </w:r>
      <w:r w:rsidR="00943E0F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Dzierżawy </w:t>
      </w:r>
      <w:r w:rsidR="00C508FA" w:rsidRPr="00F80090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56F36" w:rsidRPr="00F56F36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 xml:space="preserve">na nieruchomości </w:t>
      </w:r>
      <w:r w:rsidR="00F56F36" w:rsidRPr="00240896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W</w:t>
      </w:r>
      <w:r w:rsidR="00F56F36" w:rsidRPr="008A5141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y</w:t>
      </w:r>
      <w:r w:rsidR="009271C3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d</w:t>
      </w:r>
      <w:r w:rsidR="00943E0F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zierżaw</w:t>
      </w:r>
      <w:r w:rsidR="009271C3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ia</w:t>
      </w:r>
      <w:r w:rsidR="00F56F36" w:rsidRPr="008A5141">
        <w:rPr>
          <w:rStyle w:val="Teksttreci2Pogrubienie"/>
          <w:rFonts w:asciiTheme="minorHAnsi" w:eastAsia="Arial Unicode MS" w:hAnsiTheme="minorHAnsi" w:cstheme="minorHAnsi"/>
          <w:b w:val="0"/>
          <w:sz w:val="24"/>
          <w:szCs w:val="24"/>
        </w:rPr>
        <w:t>jącego,</w:t>
      </w:r>
      <w:r w:rsidR="00F56F36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C508FA" w:rsidRPr="00160712">
        <w:rPr>
          <w:rStyle w:val="Teksttreci2Pogrubienie"/>
          <w:rFonts w:asciiTheme="minorHAnsi" w:eastAsia="Arial Unicode MS" w:hAnsiTheme="minorHAnsi" w:cstheme="minorHAnsi"/>
          <w:b w:val="0"/>
          <w:bCs w:val="0"/>
          <w:sz w:val="24"/>
          <w:szCs w:val="24"/>
        </w:rPr>
        <w:t>s</w:t>
      </w:r>
      <w:r w:rsidR="00C508FA" w:rsidRPr="00F80090">
        <w:rPr>
          <w:rFonts w:asciiTheme="minorHAnsi" w:hAnsiTheme="minorHAnsi" w:cstheme="minorHAnsi"/>
        </w:rPr>
        <w:t xml:space="preserve">tanowi </w:t>
      </w:r>
      <w:r w:rsidR="00C508FA" w:rsidRPr="00F80090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Załącznik nr </w:t>
      </w:r>
      <w:r w:rsidR="00B81B49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>4</w:t>
      </w:r>
      <w:r w:rsidR="00B81B49" w:rsidRPr="00F80090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C508FA" w:rsidRPr="00F80090">
        <w:rPr>
          <w:rStyle w:val="Teksttreci2Pogrubienie"/>
          <w:rFonts w:asciiTheme="minorHAnsi" w:eastAsia="Arial Unicode MS" w:hAnsiTheme="minorHAnsi" w:cstheme="minorHAnsi"/>
          <w:sz w:val="24"/>
          <w:szCs w:val="24"/>
        </w:rPr>
        <w:t xml:space="preserve">do </w:t>
      </w:r>
      <w:r w:rsidR="00C508FA" w:rsidRPr="00F80090">
        <w:rPr>
          <w:rFonts w:asciiTheme="minorHAnsi" w:hAnsiTheme="minorHAnsi" w:cstheme="minorHAnsi"/>
        </w:rPr>
        <w:t xml:space="preserve">niniejszej do Umowy. </w:t>
      </w:r>
    </w:p>
    <w:p w14:paraId="3950A2FB" w14:textId="1C3EB329" w:rsidR="008618CB" w:rsidRDefault="003C552E" w:rsidP="009604FF">
      <w:pPr>
        <w:pStyle w:val="Tekstpodstawowy"/>
        <w:widowControl w:val="0"/>
        <w:numPr>
          <w:ilvl w:val="0"/>
          <w:numId w:val="10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="00186513">
        <w:rPr>
          <w:rFonts w:asciiTheme="minorHAnsi" w:hAnsiTheme="minorHAnsi" w:cstheme="minorHAnsi"/>
        </w:rPr>
        <w:t xml:space="preserve">Dzierżawca </w:t>
      </w:r>
      <w:r>
        <w:rPr>
          <w:rFonts w:asciiTheme="minorHAnsi" w:hAnsiTheme="minorHAnsi" w:cstheme="minorHAnsi"/>
        </w:rPr>
        <w:t xml:space="preserve">zobowiązany jest do </w:t>
      </w:r>
      <w:r w:rsidR="00186513">
        <w:rPr>
          <w:rFonts w:asciiTheme="minorHAnsi" w:hAnsiTheme="minorHAnsi" w:cstheme="minorHAnsi"/>
        </w:rPr>
        <w:t>wykona</w:t>
      </w:r>
      <w:r>
        <w:rPr>
          <w:rFonts w:asciiTheme="minorHAnsi" w:hAnsiTheme="minorHAnsi" w:cstheme="minorHAnsi"/>
        </w:rPr>
        <w:t>nia</w:t>
      </w:r>
      <w:r w:rsidR="00186513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przyłącz</w:t>
      </w:r>
      <w:r>
        <w:rPr>
          <w:rFonts w:asciiTheme="minorHAnsi" w:hAnsiTheme="minorHAnsi" w:cstheme="minorHAnsi"/>
        </w:rPr>
        <w:t>a</w:t>
      </w:r>
      <w:r w:rsidRPr="00F80090">
        <w:rPr>
          <w:rFonts w:asciiTheme="minorHAnsi" w:hAnsiTheme="minorHAnsi" w:cstheme="minorHAnsi"/>
        </w:rPr>
        <w:t xml:space="preserve"> elektryczne</w:t>
      </w:r>
      <w:r>
        <w:rPr>
          <w:rFonts w:asciiTheme="minorHAnsi" w:hAnsiTheme="minorHAnsi" w:cstheme="minorHAnsi"/>
        </w:rPr>
        <w:t>go</w:t>
      </w:r>
      <w:r w:rsidR="008618CB" w:rsidRPr="00F80090">
        <w:rPr>
          <w:rFonts w:asciiTheme="minorHAnsi" w:hAnsiTheme="minorHAnsi" w:cstheme="minorHAnsi"/>
        </w:rPr>
        <w:t xml:space="preserve"> </w:t>
      </w:r>
      <w:r w:rsidR="008C0E70">
        <w:rPr>
          <w:rFonts w:asciiTheme="minorHAnsi" w:hAnsiTheme="minorHAnsi" w:cstheme="minorHAnsi"/>
        </w:rPr>
        <w:t xml:space="preserve">wraz z licznikami energii elektrycznej </w:t>
      </w:r>
      <w:r w:rsidR="008618CB" w:rsidRPr="00F80090">
        <w:rPr>
          <w:rFonts w:asciiTheme="minorHAnsi" w:hAnsiTheme="minorHAnsi" w:cstheme="minorHAnsi"/>
        </w:rPr>
        <w:t>o następujących parametrach:</w:t>
      </w:r>
    </w:p>
    <w:p w14:paraId="58BFCE49" w14:textId="41DD1D3A" w:rsidR="00C5731B" w:rsidRPr="00F80090" w:rsidRDefault="00C5731B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Teren P1</w:t>
      </w:r>
    </w:p>
    <w:p w14:paraId="65894448" w14:textId="25D134E9" w:rsidR="008618CB" w:rsidRPr="00F80090" w:rsidRDefault="008C03C5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1516" w:rsidRPr="00F80090">
        <w:rPr>
          <w:rFonts w:asciiTheme="minorHAnsi" w:hAnsiTheme="minorHAnsi" w:cstheme="minorHAnsi"/>
        </w:rPr>
        <w:t>.1.</w:t>
      </w:r>
      <w:r w:rsidR="008618CB" w:rsidRPr="00F80090">
        <w:rPr>
          <w:rFonts w:asciiTheme="minorHAnsi" w:hAnsiTheme="minorHAnsi" w:cstheme="minorHAnsi"/>
        </w:rPr>
        <w:tab/>
        <w:t xml:space="preserve">Napięcie zasilania </w:t>
      </w:r>
      <w:r w:rsidR="00D01075">
        <w:rPr>
          <w:rFonts w:asciiTheme="minorHAnsi" w:hAnsiTheme="minorHAnsi" w:cstheme="minorHAnsi"/>
        </w:rPr>
        <w:t>400</w:t>
      </w:r>
      <w:r w:rsidR="008618CB" w:rsidRPr="00F80090">
        <w:rPr>
          <w:rFonts w:asciiTheme="minorHAnsi" w:hAnsiTheme="minorHAnsi" w:cstheme="minorHAnsi"/>
        </w:rPr>
        <w:t>V</w:t>
      </w:r>
    </w:p>
    <w:p w14:paraId="5E0D7AD6" w14:textId="65E79321" w:rsidR="008618CB" w:rsidRPr="00F80090" w:rsidRDefault="008C03C5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D1516" w:rsidRPr="00F80090">
        <w:rPr>
          <w:rFonts w:asciiTheme="minorHAnsi" w:hAnsiTheme="minorHAnsi" w:cstheme="minorHAnsi"/>
        </w:rPr>
        <w:t>.2.</w:t>
      </w:r>
      <w:r w:rsidR="008618CB" w:rsidRPr="00F80090">
        <w:rPr>
          <w:rFonts w:asciiTheme="minorHAnsi" w:hAnsiTheme="minorHAnsi" w:cstheme="minorHAnsi"/>
        </w:rPr>
        <w:tab/>
        <w:t xml:space="preserve">Moc znamionowa </w:t>
      </w:r>
      <w:r w:rsidR="00D01075">
        <w:rPr>
          <w:rFonts w:asciiTheme="minorHAnsi" w:hAnsiTheme="minorHAnsi" w:cstheme="minorHAnsi"/>
        </w:rPr>
        <w:t>do 150</w:t>
      </w:r>
      <w:r w:rsidR="008618CB" w:rsidRPr="00F80090">
        <w:rPr>
          <w:rFonts w:asciiTheme="minorHAnsi" w:hAnsiTheme="minorHAnsi" w:cstheme="minorHAnsi"/>
        </w:rPr>
        <w:t>kW</w:t>
      </w:r>
    </w:p>
    <w:p w14:paraId="3B9DADAA" w14:textId="4D3C4BFE" w:rsidR="00C5731B" w:rsidRDefault="00C5731B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Teren P3</w:t>
      </w:r>
    </w:p>
    <w:p w14:paraId="10DCECEC" w14:textId="3C3B7F65" w:rsidR="00C5731B" w:rsidRPr="00F80090" w:rsidRDefault="008C03C5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="00C5731B" w:rsidRPr="00F800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C5731B" w:rsidRPr="00F80090">
        <w:rPr>
          <w:rFonts w:asciiTheme="minorHAnsi" w:hAnsiTheme="minorHAnsi" w:cstheme="minorHAnsi"/>
        </w:rPr>
        <w:t>.</w:t>
      </w:r>
      <w:r w:rsidR="00C5731B" w:rsidRPr="00F80090">
        <w:rPr>
          <w:rFonts w:asciiTheme="minorHAnsi" w:hAnsiTheme="minorHAnsi" w:cstheme="minorHAnsi"/>
        </w:rPr>
        <w:tab/>
        <w:t xml:space="preserve">Napięcie zasilania </w:t>
      </w:r>
      <w:r w:rsidR="00D01075">
        <w:rPr>
          <w:rFonts w:asciiTheme="minorHAnsi" w:hAnsiTheme="minorHAnsi" w:cstheme="minorHAnsi"/>
        </w:rPr>
        <w:t>400</w:t>
      </w:r>
      <w:r w:rsidR="00C5731B" w:rsidRPr="00F80090">
        <w:rPr>
          <w:rFonts w:asciiTheme="minorHAnsi" w:hAnsiTheme="minorHAnsi" w:cstheme="minorHAnsi"/>
        </w:rPr>
        <w:t>V</w:t>
      </w:r>
    </w:p>
    <w:p w14:paraId="0679C74B" w14:textId="13AF09A2" w:rsidR="00C5731B" w:rsidRPr="00F80090" w:rsidRDefault="008C03C5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C5731B" w:rsidRPr="00F800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4</w:t>
      </w:r>
      <w:r w:rsidR="00C5731B" w:rsidRPr="00F80090">
        <w:rPr>
          <w:rFonts w:asciiTheme="minorHAnsi" w:hAnsiTheme="minorHAnsi" w:cstheme="minorHAnsi"/>
        </w:rPr>
        <w:t>.</w:t>
      </w:r>
      <w:r w:rsidR="00C5731B" w:rsidRPr="00F80090">
        <w:rPr>
          <w:rFonts w:asciiTheme="minorHAnsi" w:hAnsiTheme="minorHAnsi" w:cstheme="minorHAnsi"/>
        </w:rPr>
        <w:tab/>
        <w:t>Moc znamionowa</w:t>
      </w:r>
      <w:r w:rsidR="00D01075">
        <w:rPr>
          <w:rFonts w:asciiTheme="minorHAnsi" w:hAnsiTheme="minorHAnsi" w:cstheme="minorHAnsi"/>
        </w:rPr>
        <w:t xml:space="preserve"> do</w:t>
      </w:r>
      <w:r w:rsidR="00C5731B" w:rsidRPr="00F80090">
        <w:rPr>
          <w:rFonts w:asciiTheme="minorHAnsi" w:hAnsiTheme="minorHAnsi" w:cstheme="minorHAnsi"/>
        </w:rPr>
        <w:t xml:space="preserve"> </w:t>
      </w:r>
      <w:r w:rsidR="00D01075">
        <w:rPr>
          <w:rFonts w:asciiTheme="minorHAnsi" w:hAnsiTheme="minorHAnsi" w:cstheme="minorHAnsi"/>
        </w:rPr>
        <w:t>100</w:t>
      </w:r>
      <w:r w:rsidR="00C5731B" w:rsidRPr="00F80090">
        <w:rPr>
          <w:rFonts w:asciiTheme="minorHAnsi" w:hAnsiTheme="minorHAnsi" w:cstheme="minorHAnsi"/>
        </w:rPr>
        <w:t>kW</w:t>
      </w:r>
    </w:p>
    <w:p w14:paraId="786D3E3E" w14:textId="5B8BD61B" w:rsidR="008618CB" w:rsidRPr="00F80090" w:rsidRDefault="009E73BB" w:rsidP="009604FF">
      <w:pPr>
        <w:pStyle w:val="Tekstpodstawowy"/>
        <w:widowControl w:val="0"/>
        <w:spacing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Dzierżawca oświadcza, że p</w:t>
      </w:r>
      <w:r w:rsidR="008618CB" w:rsidRPr="00F80090">
        <w:rPr>
          <w:rFonts w:asciiTheme="minorHAnsi" w:hAnsiTheme="minorHAnsi" w:cstheme="minorHAnsi"/>
        </w:rPr>
        <w:t xml:space="preserve">owyższe parametry spełniają </w:t>
      </w:r>
      <w:r w:rsidR="00791948">
        <w:rPr>
          <w:rFonts w:asciiTheme="minorHAnsi" w:hAnsiTheme="minorHAnsi" w:cstheme="minorHAnsi"/>
        </w:rPr>
        <w:t xml:space="preserve">jego </w:t>
      </w:r>
      <w:r w:rsidR="008618CB" w:rsidRPr="00F80090">
        <w:rPr>
          <w:rFonts w:asciiTheme="minorHAnsi" w:hAnsiTheme="minorHAnsi" w:cstheme="minorHAnsi"/>
        </w:rPr>
        <w:t xml:space="preserve">wymagania. </w:t>
      </w:r>
      <w:r w:rsidR="00B40F5C">
        <w:rPr>
          <w:rFonts w:asciiTheme="minorHAnsi" w:hAnsiTheme="minorHAnsi" w:cstheme="minorHAnsi"/>
        </w:rPr>
        <w:t>Koszt</w:t>
      </w:r>
      <w:r w:rsidR="00315609">
        <w:rPr>
          <w:rFonts w:asciiTheme="minorHAnsi" w:hAnsiTheme="minorHAnsi" w:cstheme="minorHAnsi"/>
        </w:rPr>
        <w:t>y</w:t>
      </w:r>
      <w:r w:rsidR="00B40F5C">
        <w:rPr>
          <w:rFonts w:asciiTheme="minorHAnsi" w:hAnsiTheme="minorHAnsi" w:cstheme="minorHAnsi"/>
        </w:rPr>
        <w:t xml:space="preserve"> wykonania przyłącza</w:t>
      </w:r>
      <w:r w:rsidR="00186513">
        <w:rPr>
          <w:rFonts w:asciiTheme="minorHAnsi" w:hAnsiTheme="minorHAnsi" w:cstheme="minorHAnsi"/>
        </w:rPr>
        <w:t xml:space="preserve"> elektrycznego/teletechnicznego, od miejsca wskazanego przez Wydzierżawiającego, w całości </w:t>
      </w:r>
      <w:r w:rsidR="00B40F5C">
        <w:rPr>
          <w:rFonts w:asciiTheme="minorHAnsi" w:hAnsiTheme="minorHAnsi" w:cstheme="minorHAnsi"/>
        </w:rPr>
        <w:t>pokry</w:t>
      </w:r>
      <w:r w:rsidR="00186513">
        <w:rPr>
          <w:rFonts w:asciiTheme="minorHAnsi" w:hAnsiTheme="minorHAnsi" w:cstheme="minorHAnsi"/>
        </w:rPr>
        <w:t>wa</w:t>
      </w:r>
      <w:r w:rsidR="00B40F5C">
        <w:rPr>
          <w:rFonts w:asciiTheme="minorHAnsi" w:hAnsiTheme="minorHAnsi" w:cstheme="minorHAnsi"/>
        </w:rPr>
        <w:t xml:space="preserve"> </w:t>
      </w:r>
      <w:r w:rsidR="009271C3">
        <w:rPr>
          <w:rFonts w:asciiTheme="minorHAnsi" w:hAnsiTheme="minorHAnsi" w:cstheme="minorHAnsi"/>
        </w:rPr>
        <w:t>Dzierżawc</w:t>
      </w:r>
      <w:r w:rsidR="00186513">
        <w:rPr>
          <w:rFonts w:asciiTheme="minorHAnsi" w:hAnsiTheme="minorHAnsi" w:cstheme="minorHAnsi"/>
        </w:rPr>
        <w:t>a</w:t>
      </w:r>
      <w:r w:rsidR="00B40F5C">
        <w:rPr>
          <w:rFonts w:asciiTheme="minorHAnsi" w:hAnsiTheme="minorHAnsi" w:cstheme="minorHAnsi"/>
        </w:rPr>
        <w:t xml:space="preserve">. </w:t>
      </w:r>
    </w:p>
    <w:p w14:paraId="533A2D2E" w14:textId="3CD0294B" w:rsidR="00EC0F80" w:rsidRPr="00F80090" w:rsidRDefault="00943E0F" w:rsidP="009604FF">
      <w:pPr>
        <w:pStyle w:val="Tekstpodstawowy"/>
        <w:widowControl w:val="0"/>
        <w:numPr>
          <w:ilvl w:val="0"/>
          <w:numId w:val="10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Dzierżawca </w:t>
      </w:r>
      <w:r w:rsidR="00EC0F80" w:rsidRPr="00F80090">
        <w:rPr>
          <w:rFonts w:asciiTheme="minorHAnsi" w:hAnsiTheme="minorHAnsi" w:cstheme="minorHAnsi"/>
        </w:rPr>
        <w:t>zobowiązuje się, że bez pisemnej zgody</w:t>
      </w:r>
      <w:r w:rsidR="00F06D9B" w:rsidRPr="00F80090">
        <w:rPr>
          <w:rFonts w:asciiTheme="minorHAnsi" w:hAnsiTheme="minorHAnsi" w:cstheme="minorHAnsi"/>
        </w:rPr>
        <w:t xml:space="preserve"> </w:t>
      </w:r>
      <w:r w:rsidR="00EC0F80" w:rsidRPr="00F80090">
        <w:rPr>
          <w:rFonts w:asciiTheme="minorHAnsi" w:hAnsiTheme="minorHAnsi" w:cstheme="minorHAnsi"/>
        </w:rPr>
        <w:t>Wy</w:t>
      </w:r>
      <w:r w:rsidR="0088516C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zierżaw</w:t>
      </w:r>
      <w:r w:rsidR="0088516C">
        <w:rPr>
          <w:rFonts w:asciiTheme="minorHAnsi" w:hAnsiTheme="minorHAnsi" w:cstheme="minorHAnsi"/>
        </w:rPr>
        <w:t>ia</w:t>
      </w:r>
      <w:r w:rsidR="00747BF9" w:rsidRPr="00F80090">
        <w:rPr>
          <w:rFonts w:asciiTheme="minorHAnsi" w:hAnsiTheme="minorHAnsi" w:cstheme="minorHAnsi"/>
        </w:rPr>
        <w:t>jącego</w:t>
      </w:r>
      <w:r w:rsidR="00EC0F80" w:rsidRPr="00F80090">
        <w:rPr>
          <w:rFonts w:asciiTheme="minorHAnsi" w:hAnsiTheme="minorHAnsi" w:cstheme="minorHAnsi"/>
        </w:rPr>
        <w:t xml:space="preserve"> nie będzie prowadzić na terenie Przedmiotu </w:t>
      </w:r>
      <w:r>
        <w:rPr>
          <w:rFonts w:asciiTheme="minorHAnsi" w:hAnsiTheme="minorHAnsi" w:cstheme="minorHAnsi"/>
        </w:rPr>
        <w:t xml:space="preserve">Dzierżawy </w:t>
      </w:r>
      <w:r w:rsidR="00EC0F80" w:rsidRPr="00F80090">
        <w:rPr>
          <w:rFonts w:asciiTheme="minorHAnsi" w:hAnsiTheme="minorHAnsi" w:cstheme="minorHAnsi"/>
        </w:rPr>
        <w:t xml:space="preserve"> działalności innej niż określona w ust. </w:t>
      </w:r>
      <w:r w:rsidR="0088516C">
        <w:rPr>
          <w:rFonts w:asciiTheme="minorHAnsi" w:hAnsiTheme="minorHAnsi" w:cstheme="minorHAnsi"/>
        </w:rPr>
        <w:t>1</w:t>
      </w:r>
      <w:r w:rsidR="00EC0F80" w:rsidRPr="00F80090">
        <w:rPr>
          <w:rFonts w:asciiTheme="minorHAnsi" w:hAnsiTheme="minorHAnsi" w:cstheme="minorHAnsi"/>
        </w:rPr>
        <w:t xml:space="preserve">, nie będzie wykorzystywać Przedmiotu </w:t>
      </w:r>
      <w:r>
        <w:rPr>
          <w:rFonts w:asciiTheme="minorHAnsi" w:hAnsiTheme="minorHAnsi" w:cstheme="minorHAnsi"/>
        </w:rPr>
        <w:t>Dzierżawy</w:t>
      </w:r>
      <w:r w:rsidR="00EC0F80" w:rsidRPr="00F80090">
        <w:rPr>
          <w:rFonts w:asciiTheme="minorHAnsi" w:hAnsiTheme="minorHAnsi" w:cstheme="minorHAnsi"/>
        </w:rPr>
        <w:t xml:space="preserve"> niezgodnie z przeznaczeniem określonym w ust. </w:t>
      </w:r>
      <w:r w:rsidR="0088516C">
        <w:rPr>
          <w:rFonts w:asciiTheme="minorHAnsi" w:hAnsiTheme="minorHAnsi" w:cstheme="minorHAnsi"/>
        </w:rPr>
        <w:t>1</w:t>
      </w:r>
      <w:r w:rsidR="00EC0F80" w:rsidRPr="00F80090">
        <w:rPr>
          <w:rFonts w:asciiTheme="minorHAnsi" w:hAnsiTheme="minorHAnsi" w:cstheme="minorHAnsi"/>
        </w:rPr>
        <w:t xml:space="preserve">, nie będzie powodować ani zezwalać na wykorzystywanie Przedmiotu </w:t>
      </w:r>
      <w:r>
        <w:rPr>
          <w:rFonts w:asciiTheme="minorHAnsi" w:hAnsiTheme="minorHAnsi" w:cstheme="minorHAnsi"/>
        </w:rPr>
        <w:t xml:space="preserve">Dzierżawy </w:t>
      </w:r>
      <w:r w:rsidR="00EC0F80" w:rsidRPr="00F80090">
        <w:rPr>
          <w:rFonts w:asciiTheme="minorHAnsi" w:hAnsiTheme="minorHAnsi" w:cstheme="minorHAnsi"/>
        </w:rPr>
        <w:t xml:space="preserve">do celu innego niż określony w ust. </w:t>
      </w:r>
      <w:r w:rsidR="0088516C">
        <w:rPr>
          <w:rFonts w:asciiTheme="minorHAnsi" w:hAnsiTheme="minorHAnsi" w:cstheme="minorHAnsi"/>
        </w:rPr>
        <w:t>1</w:t>
      </w:r>
      <w:r w:rsidR="00EC0F80" w:rsidRPr="00F80090">
        <w:rPr>
          <w:rFonts w:asciiTheme="minorHAnsi" w:hAnsiTheme="minorHAnsi" w:cstheme="minorHAnsi"/>
        </w:rPr>
        <w:t xml:space="preserve">. </w:t>
      </w:r>
    </w:p>
    <w:p w14:paraId="79DA7FA6" w14:textId="6745B07F" w:rsidR="00364173" w:rsidRDefault="00943E0F" w:rsidP="009604FF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Dzierżawca </w:t>
      </w:r>
      <w:r w:rsidR="00364173" w:rsidRPr="00F80090">
        <w:rPr>
          <w:rFonts w:asciiTheme="minorHAnsi" w:hAnsiTheme="minorHAnsi" w:cstheme="minorHAnsi"/>
        </w:rPr>
        <w:t>oświadcza, iż przed zawarciem Umowy:</w:t>
      </w:r>
    </w:p>
    <w:p w14:paraId="543BC7EA" w14:textId="1897627D" w:rsidR="000B03EE" w:rsidRDefault="000B03EE" w:rsidP="00E4286D">
      <w:pPr>
        <w:pStyle w:val="Tekstpodstawowy"/>
        <w:widowControl w:val="0"/>
        <w:spacing w:after="0"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</w:t>
      </w:r>
      <w:r>
        <w:rPr>
          <w:rFonts w:asciiTheme="minorHAnsi" w:hAnsiTheme="minorHAnsi" w:cstheme="minorHAnsi"/>
        </w:rPr>
        <w:tab/>
      </w:r>
      <w:r w:rsidR="003805F3" w:rsidRPr="006F6105">
        <w:rPr>
          <w:rFonts w:asciiTheme="minorHAnsi" w:hAnsiTheme="minorHAnsi" w:cstheme="minorHAnsi"/>
        </w:rPr>
        <w:t xml:space="preserve">dokonał </w:t>
      </w:r>
      <w:r w:rsidR="00364173" w:rsidRPr="006F6105">
        <w:rPr>
          <w:rFonts w:asciiTheme="minorHAnsi" w:hAnsiTheme="minorHAnsi" w:cstheme="minorHAnsi"/>
        </w:rPr>
        <w:t>profesjonalnej analizy opłacalności i rentowności przedsięwzięcia,</w:t>
      </w:r>
      <w:r w:rsidRPr="006F6105">
        <w:rPr>
          <w:rFonts w:asciiTheme="minorHAnsi" w:hAnsiTheme="minorHAnsi" w:cstheme="minorHAnsi"/>
        </w:rPr>
        <w:t xml:space="preserve"> </w:t>
      </w:r>
      <w:r w:rsidR="00EC0F80" w:rsidRPr="0088516C">
        <w:rPr>
          <w:rFonts w:asciiTheme="minorHAnsi" w:hAnsiTheme="minorHAnsi" w:cstheme="minorHAnsi"/>
        </w:rPr>
        <w:t>szczegółowo zapoznał się ze stanem faktycznym</w:t>
      </w:r>
      <w:r w:rsidR="008A5141" w:rsidRPr="0088516C">
        <w:rPr>
          <w:rFonts w:asciiTheme="minorHAnsi" w:hAnsiTheme="minorHAnsi" w:cstheme="minorHAnsi"/>
        </w:rPr>
        <w:t xml:space="preserve"> </w:t>
      </w:r>
      <w:r w:rsidR="0034452B">
        <w:rPr>
          <w:rFonts w:asciiTheme="minorHAnsi" w:hAnsiTheme="minorHAnsi" w:cstheme="minorHAnsi"/>
        </w:rPr>
        <w:t xml:space="preserve">i prawnym </w:t>
      </w:r>
      <w:r w:rsidR="008A5141" w:rsidRPr="0088516C">
        <w:rPr>
          <w:rFonts w:asciiTheme="minorHAnsi" w:hAnsiTheme="minorHAnsi" w:cstheme="minorHAnsi"/>
        </w:rPr>
        <w:t xml:space="preserve">Przedmiotu </w:t>
      </w:r>
      <w:r w:rsidR="00943E0F" w:rsidRPr="0088516C">
        <w:rPr>
          <w:rFonts w:asciiTheme="minorHAnsi" w:hAnsiTheme="minorHAnsi" w:cstheme="minorHAnsi"/>
        </w:rPr>
        <w:t>Dzierżawy</w:t>
      </w:r>
      <w:r w:rsidR="00F56F36">
        <w:rPr>
          <w:rFonts w:asciiTheme="minorHAnsi" w:hAnsiTheme="minorHAnsi" w:cstheme="minorHAnsi"/>
        </w:rPr>
        <w:t>, jaki został mu przedstawiony przez</w:t>
      </w:r>
      <w:r>
        <w:rPr>
          <w:rFonts w:asciiTheme="minorHAnsi" w:hAnsiTheme="minorHAnsi" w:cstheme="minorHAnsi"/>
        </w:rPr>
        <w:t xml:space="preserve"> </w:t>
      </w:r>
      <w:r w:rsidR="0088516C" w:rsidRPr="00F80090">
        <w:rPr>
          <w:rFonts w:asciiTheme="minorHAnsi" w:hAnsiTheme="minorHAnsi" w:cstheme="minorHAnsi"/>
        </w:rPr>
        <w:t>Wy</w:t>
      </w:r>
      <w:r w:rsidR="0088516C">
        <w:rPr>
          <w:rFonts w:asciiTheme="minorHAnsi" w:hAnsiTheme="minorHAnsi" w:cstheme="minorHAnsi"/>
        </w:rPr>
        <w:t>dzierżawia</w:t>
      </w:r>
      <w:r w:rsidR="0088516C" w:rsidRPr="00F80090">
        <w:rPr>
          <w:rFonts w:asciiTheme="minorHAnsi" w:hAnsiTheme="minorHAnsi" w:cstheme="minorHAnsi"/>
        </w:rPr>
        <w:t>jącego</w:t>
      </w:r>
      <w:r w:rsidR="00F56F36">
        <w:rPr>
          <w:rFonts w:asciiTheme="minorHAnsi" w:hAnsiTheme="minorHAnsi" w:cstheme="minorHAnsi"/>
        </w:rPr>
        <w:t xml:space="preserve"> w </w:t>
      </w:r>
      <w:r w:rsidR="009271C3">
        <w:rPr>
          <w:rFonts w:asciiTheme="minorHAnsi" w:hAnsiTheme="minorHAnsi" w:cstheme="minorHAnsi"/>
        </w:rPr>
        <w:t>Preambule</w:t>
      </w:r>
      <w:r w:rsidR="0034452B">
        <w:rPr>
          <w:rFonts w:asciiTheme="minorHAnsi" w:hAnsiTheme="minorHAnsi" w:cstheme="minorHAnsi"/>
        </w:rPr>
        <w:t xml:space="preserve"> Umowy</w:t>
      </w:r>
      <w:r w:rsidR="00A617F3">
        <w:rPr>
          <w:rFonts w:asciiTheme="minorHAnsi" w:hAnsiTheme="minorHAnsi" w:cstheme="minorHAnsi"/>
        </w:rPr>
        <w:t>;</w:t>
      </w:r>
      <w:r w:rsidR="00EC0F80" w:rsidRPr="00F80090">
        <w:rPr>
          <w:rFonts w:asciiTheme="minorHAnsi" w:hAnsiTheme="minorHAnsi" w:cstheme="minorHAnsi"/>
        </w:rPr>
        <w:t xml:space="preserve"> </w:t>
      </w:r>
    </w:p>
    <w:p w14:paraId="3F148FF4" w14:textId="02AA0C1D" w:rsidR="000B03EE" w:rsidRDefault="000B03EE" w:rsidP="00E4286D">
      <w:pPr>
        <w:pStyle w:val="Tekstpodstawowy"/>
        <w:widowControl w:val="0"/>
        <w:spacing w:after="0"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4.2</w:t>
      </w:r>
      <w:r>
        <w:rPr>
          <w:rFonts w:asciiTheme="minorHAnsi" w:hAnsiTheme="minorHAnsi" w:cstheme="minorHAnsi"/>
        </w:rPr>
        <w:tab/>
      </w:r>
      <w:r w:rsidR="00EC0F80" w:rsidRPr="00F80090">
        <w:rPr>
          <w:rFonts w:asciiTheme="minorHAnsi" w:hAnsiTheme="minorHAnsi" w:cstheme="minorHAnsi"/>
        </w:rPr>
        <w:t xml:space="preserve">przeprowadził wizję lokalną i nie zgłasza </w:t>
      </w:r>
      <w:r w:rsidR="00F56F36">
        <w:rPr>
          <w:rFonts w:asciiTheme="minorHAnsi" w:hAnsiTheme="minorHAnsi" w:cstheme="minorHAnsi"/>
        </w:rPr>
        <w:t>w tym</w:t>
      </w:r>
      <w:r w:rsidR="0088516C">
        <w:rPr>
          <w:rFonts w:asciiTheme="minorHAnsi" w:hAnsiTheme="minorHAnsi" w:cstheme="minorHAnsi"/>
        </w:rPr>
        <w:t xml:space="preserve"> </w:t>
      </w:r>
      <w:r w:rsidR="00F56F36">
        <w:rPr>
          <w:rFonts w:asciiTheme="minorHAnsi" w:hAnsiTheme="minorHAnsi" w:cstheme="minorHAnsi"/>
        </w:rPr>
        <w:t xml:space="preserve">zakresie </w:t>
      </w:r>
      <w:r w:rsidR="0034452B">
        <w:rPr>
          <w:rFonts w:asciiTheme="minorHAnsi" w:hAnsiTheme="minorHAnsi" w:cstheme="minorHAnsi"/>
        </w:rPr>
        <w:t xml:space="preserve">żadnych uwag czy </w:t>
      </w:r>
      <w:r w:rsidR="00EC0F80" w:rsidRPr="00F80090">
        <w:rPr>
          <w:rFonts w:asciiTheme="minorHAnsi" w:hAnsiTheme="minorHAnsi" w:cstheme="minorHAnsi"/>
        </w:rPr>
        <w:t xml:space="preserve">zastrzeżeń, i </w:t>
      </w:r>
      <w:r w:rsidR="00F17C0A">
        <w:rPr>
          <w:rFonts w:asciiTheme="minorHAnsi" w:hAnsiTheme="minorHAnsi" w:cstheme="minorHAnsi"/>
        </w:rPr>
        <w:t>(</w:t>
      </w:r>
      <w:r w:rsidR="00EC0F80" w:rsidRPr="00F80090">
        <w:rPr>
          <w:rFonts w:asciiTheme="minorHAnsi" w:hAnsiTheme="minorHAnsi" w:cstheme="minorHAnsi"/>
        </w:rPr>
        <w:t xml:space="preserve">stwierdza, że Przedmiot </w:t>
      </w:r>
      <w:r w:rsidR="00943E0F">
        <w:rPr>
          <w:rFonts w:asciiTheme="minorHAnsi" w:hAnsiTheme="minorHAnsi" w:cstheme="minorHAnsi"/>
        </w:rPr>
        <w:t>Dzierżawy</w:t>
      </w:r>
      <w:r w:rsidR="00F56F36">
        <w:rPr>
          <w:rFonts w:asciiTheme="minorHAnsi" w:hAnsiTheme="minorHAnsi" w:cstheme="minorHAnsi"/>
        </w:rPr>
        <w:t>,</w:t>
      </w:r>
      <w:r w:rsidR="00EC0F80" w:rsidRPr="00F80090">
        <w:rPr>
          <w:rFonts w:asciiTheme="minorHAnsi" w:hAnsiTheme="minorHAnsi" w:cstheme="minorHAnsi"/>
        </w:rPr>
        <w:t xml:space="preserve"> </w:t>
      </w:r>
      <w:r w:rsidR="00F56F36">
        <w:rPr>
          <w:rFonts w:asciiTheme="minorHAnsi" w:hAnsiTheme="minorHAnsi" w:cstheme="minorHAnsi"/>
        </w:rPr>
        <w:t xml:space="preserve">na dzień zawarcia Umowy </w:t>
      </w:r>
      <w:r w:rsidR="00EC0F80" w:rsidRPr="00F80090">
        <w:rPr>
          <w:rFonts w:asciiTheme="minorHAnsi" w:hAnsiTheme="minorHAnsi" w:cstheme="minorHAnsi"/>
        </w:rPr>
        <w:t xml:space="preserve">nie posiada wad skutkujących po stronie </w:t>
      </w:r>
      <w:r w:rsidR="0088516C" w:rsidRPr="00F80090">
        <w:rPr>
          <w:rFonts w:asciiTheme="minorHAnsi" w:hAnsiTheme="minorHAnsi" w:cstheme="minorHAnsi"/>
        </w:rPr>
        <w:t>Wy</w:t>
      </w:r>
      <w:r w:rsidR="0088516C">
        <w:rPr>
          <w:rFonts w:asciiTheme="minorHAnsi" w:hAnsiTheme="minorHAnsi" w:cstheme="minorHAnsi"/>
        </w:rPr>
        <w:t>dzierżawia</w:t>
      </w:r>
      <w:r w:rsidR="0088516C" w:rsidRPr="00F80090">
        <w:rPr>
          <w:rFonts w:asciiTheme="minorHAnsi" w:hAnsiTheme="minorHAnsi" w:cstheme="minorHAnsi"/>
        </w:rPr>
        <w:t xml:space="preserve">jącego </w:t>
      </w:r>
      <w:r w:rsidR="00EC0F80" w:rsidRPr="00F80090">
        <w:rPr>
          <w:rFonts w:asciiTheme="minorHAnsi" w:hAnsiTheme="minorHAnsi" w:cstheme="minorHAnsi"/>
        </w:rPr>
        <w:t xml:space="preserve">odpowiedzialnością </w:t>
      </w:r>
      <w:r w:rsidR="006E05E4">
        <w:rPr>
          <w:rFonts w:asciiTheme="minorHAnsi" w:hAnsiTheme="minorHAnsi" w:cstheme="minorHAnsi"/>
        </w:rPr>
        <w:t>odszkodowawczą</w:t>
      </w:r>
      <w:r w:rsidR="00317E36">
        <w:rPr>
          <w:rFonts w:asciiTheme="minorHAnsi" w:hAnsiTheme="minorHAnsi" w:cstheme="minorHAnsi"/>
        </w:rPr>
        <w:t xml:space="preserve"> </w:t>
      </w:r>
      <w:r w:rsidR="00EC0F80" w:rsidRPr="00F80090">
        <w:rPr>
          <w:rFonts w:asciiTheme="minorHAnsi" w:hAnsiTheme="minorHAnsi" w:cstheme="minorHAnsi"/>
        </w:rPr>
        <w:t>za ewentualne</w:t>
      </w:r>
      <w:r w:rsidR="0088516C">
        <w:rPr>
          <w:rFonts w:asciiTheme="minorHAnsi" w:hAnsiTheme="minorHAnsi" w:cstheme="minorHAnsi"/>
        </w:rPr>
        <w:t xml:space="preserve"> </w:t>
      </w:r>
      <w:r w:rsidR="00EC0F80" w:rsidRPr="00F80090">
        <w:rPr>
          <w:rFonts w:asciiTheme="minorHAnsi" w:hAnsiTheme="minorHAnsi" w:cstheme="minorHAnsi"/>
        </w:rPr>
        <w:t>szkody</w:t>
      </w:r>
      <w:r w:rsidR="00317E36">
        <w:rPr>
          <w:rFonts w:asciiTheme="minorHAnsi" w:hAnsiTheme="minorHAnsi" w:cstheme="minorHAnsi"/>
        </w:rPr>
        <w:t xml:space="preserve"> powstałe w związku z niniejszą Umową</w:t>
      </w:r>
      <w:r w:rsidR="00F56F36">
        <w:rPr>
          <w:rFonts w:asciiTheme="minorHAnsi" w:hAnsiTheme="minorHAnsi" w:cstheme="minorHAnsi"/>
        </w:rPr>
        <w:t>;</w:t>
      </w:r>
      <w:r w:rsidR="00364173" w:rsidRPr="00F80090">
        <w:rPr>
          <w:rFonts w:asciiTheme="minorHAnsi" w:hAnsiTheme="minorHAnsi" w:cstheme="minorHAnsi"/>
        </w:rPr>
        <w:t xml:space="preserve"> </w:t>
      </w:r>
    </w:p>
    <w:p w14:paraId="4E447D5D" w14:textId="4B9E7618" w:rsidR="000B03EE" w:rsidRDefault="000B03EE" w:rsidP="00E4286D">
      <w:pPr>
        <w:pStyle w:val="Tekstpodstawowy"/>
        <w:widowControl w:val="0"/>
        <w:spacing w:after="0"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</w:t>
      </w:r>
      <w:r>
        <w:rPr>
          <w:rFonts w:asciiTheme="minorHAnsi" w:hAnsiTheme="minorHAnsi" w:cstheme="minorHAnsi"/>
        </w:rPr>
        <w:tab/>
      </w:r>
      <w:r w:rsidR="00364173" w:rsidRPr="000B03EE">
        <w:rPr>
          <w:rFonts w:asciiTheme="minorHAnsi" w:hAnsiTheme="minorHAnsi" w:cstheme="minorHAnsi"/>
        </w:rPr>
        <w:t>znane mu są uwarunkowania</w:t>
      </w:r>
      <w:r w:rsidR="009E73BB">
        <w:rPr>
          <w:rFonts w:asciiTheme="minorHAnsi" w:hAnsiTheme="minorHAnsi" w:cstheme="minorHAnsi"/>
        </w:rPr>
        <w:t xml:space="preserve"> (w szczególności prawne)</w:t>
      </w:r>
      <w:r w:rsidR="00364173" w:rsidRPr="000B03EE">
        <w:rPr>
          <w:rFonts w:asciiTheme="minorHAnsi" w:hAnsiTheme="minorHAnsi" w:cstheme="minorHAnsi"/>
        </w:rPr>
        <w:t xml:space="preserve"> i ograniczenia związane </w:t>
      </w:r>
      <w:r w:rsidR="00B81B49">
        <w:rPr>
          <w:rFonts w:asciiTheme="minorHAnsi" w:hAnsiTheme="minorHAnsi" w:cstheme="minorHAnsi"/>
        </w:rPr>
        <w:br/>
      </w:r>
      <w:r w:rsidR="00364173" w:rsidRPr="000B03EE">
        <w:rPr>
          <w:rFonts w:asciiTheme="minorHAnsi" w:hAnsiTheme="minorHAnsi" w:cstheme="minorHAnsi"/>
        </w:rPr>
        <w:t xml:space="preserve">z umiejscowieniem Przedmiotu </w:t>
      </w:r>
      <w:r w:rsidR="00943E0F" w:rsidRPr="000B03EE">
        <w:rPr>
          <w:rFonts w:asciiTheme="minorHAnsi" w:hAnsiTheme="minorHAnsi" w:cstheme="minorHAnsi"/>
        </w:rPr>
        <w:t xml:space="preserve">Dzierżawy </w:t>
      </w:r>
      <w:r w:rsidR="00364173" w:rsidRPr="000B03EE">
        <w:rPr>
          <w:rFonts w:asciiTheme="minorHAnsi" w:hAnsiTheme="minorHAnsi" w:cstheme="minorHAnsi"/>
        </w:rPr>
        <w:t xml:space="preserve"> na terenie Portu Lotniczego Warszawa/</w:t>
      </w:r>
      <w:r w:rsidR="00B81B49">
        <w:rPr>
          <w:rFonts w:asciiTheme="minorHAnsi" w:hAnsiTheme="minorHAnsi" w:cstheme="minorHAnsi"/>
        </w:rPr>
        <w:t xml:space="preserve"> </w:t>
      </w:r>
      <w:r w:rsidR="00364173" w:rsidRPr="000B03EE">
        <w:rPr>
          <w:rFonts w:asciiTheme="minorHAnsi" w:hAnsiTheme="minorHAnsi" w:cstheme="minorHAnsi"/>
        </w:rPr>
        <w:t>Modlin, w szczególności w zakresie prowadzenia działalności gospodarczej</w:t>
      </w:r>
      <w:r w:rsidR="00F56F36" w:rsidRPr="000B03EE">
        <w:rPr>
          <w:rFonts w:asciiTheme="minorHAnsi" w:hAnsiTheme="minorHAnsi" w:cstheme="minorHAnsi"/>
        </w:rPr>
        <w:t>;</w:t>
      </w:r>
    </w:p>
    <w:p w14:paraId="1E2AB40B" w14:textId="16009CCF" w:rsidR="00F80090" w:rsidRDefault="000B03EE" w:rsidP="00E4286D">
      <w:pPr>
        <w:pStyle w:val="Tekstpodstawowy"/>
        <w:widowControl w:val="0"/>
        <w:spacing w:after="0"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>
        <w:rPr>
          <w:rFonts w:asciiTheme="minorHAnsi" w:hAnsiTheme="minorHAnsi" w:cstheme="minorHAnsi"/>
        </w:rPr>
        <w:tab/>
      </w:r>
      <w:r w:rsidR="00FB25AF" w:rsidRPr="000B03EE">
        <w:rPr>
          <w:rFonts w:asciiTheme="minorHAnsi" w:hAnsiTheme="minorHAnsi" w:cstheme="minorHAnsi"/>
        </w:rPr>
        <w:t xml:space="preserve">jest świadomy, że ruch lotniczy w Porcie Lotniczym Warszawa/Modlin, w tym liczba </w:t>
      </w:r>
      <w:r>
        <w:rPr>
          <w:rFonts w:asciiTheme="minorHAnsi" w:hAnsiTheme="minorHAnsi" w:cstheme="minorHAnsi"/>
        </w:rPr>
        <w:t>pojazdów</w:t>
      </w:r>
      <w:r w:rsidR="00FB25AF" w:rsidRPr="000B03EE">
        <w:rPr>
          <w:rFonts w:asciiTheme="minorHAnsi" w:hAnsiTheme="minorHAnsi" w:cstheme="minorHAnsi"/>
        </w:rPr>
        <w:t xml:space="preserve">, nie są w żaden sposób gwarantowane i </w:t>
      </w:r>
      <w:r w:rsidR="00422616">
        <w:rPr>
          <w:rFonts w:asciiTheme="minorHAnsi" w:hAnsiTheme="minorHAnsi" w:cstheme="minorHAnsi"/>
        </w:rPr>
        <w:t xml:space="preserve">oświadcza, że </w:t>
      </w:r>
      <w:r w:rsidR="00FB25AF" w:rsidRPr="000B03EE">
        <w:rPr>
          <w:rFonts w:asciiTheme="minorHAnsi" w:hAnsiTheme="minorHAnsi" w:cstheme="minorHAnsi"/>
        </w:rPr>
        <w:t xml:space="preserve">zmiany </w:t>
      </w:r>
      <w:r w:rsidR="008C03C5">
        <w:rPr>
          <w:rFonts w:asciiTheme="minorHAnsi" w:hAnsiTheme="minorHAnsi" w:cstheme="minorHAnsi"/>
        </w:rPr>
        <w:br/>
      </w:r>
      <w:r w:rsidR="00FB25AF" w:rsidRPr="000B03EE">
        <w:rPr>
          <w:rFonts w:asciiTheme="minorHAnsi" w:hAnsiTheme="minorHAnsi" w:cstheme="minorHAnsi"/>
        </w:rPr>
        <w:t xml:space="preserve">w natężeniu ruchu lotniczego i liczbie pasażerów, w tym związane z ograniczeniami pracy Portu Lotniczego lub jego części, zamknięciem Portu Lotniczego lub jego części mieszczą się w ramach ryzyka biznesowego działalności gospodarczej </w:t>
      </w:r>
      <w:r>
        <w:rPr>
          <w:rFonts w:asciiTheme="minorHAnsi" w:hAnsiTheme="minorHAnsi" w:cstheme="minorHAnsi"/>
        </w:rPr>
        <w:t>Dzierżawcy</w:t>
      </w:r>
      <w:r w:rsidR="00A87CB5" w:rsidRPr="000B03EE">
        <w:rPr>
          <w:rFonts w:asciiTheme="minorHAnsi" w:hAnsiTheme="minorHAnsi" w:cstheme="minorHAnsi"/>
        </w:rPr>
        <w:t>.</w:t>
      </w:r>
    </w:p>
    <w:p w14:paraId="0A16D11A" w14:textId="0909DF86" w:rsidR="000A77A3" w:rsidRPr="000A77A3" w:rsidRDefault="00BE0243" w:rsidP="009604FF">
      <w:pPr>
        <w:pStyle w:val="Tekstpodstawowy"/>
        <w:widowControl w:val="0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A77A3" w:rsidRPr="000A77A3">
        <w:rPr>
          <w:rFonts w:asciiTheme="minorHAnsi" w:hAnsiTheme="minorHAnsi" w:cstheme="minorHAnsi"/>
        </w:rPr>
        <w:t xml:space="preserve">iezwłocznie po podpisaniu niniejszej </w:t>
      </w:r>
      <w:r>
        <w:rPr>
          <w:rFonts w:asciiTheme="minorHAnsi" w:hAnsiTheme="minorHAnsi" w:cstheme="minorHAnsi"/>
        </w:rPr>
        <w:t>U</w:t>
      </w:r>
      <w:r w:rsidR="000A77A3" w:rsidRPr="000A77A3">
        <w:rPr>
          <w:rFonts w:asciiTheme="minorHAnsi" w:hAnsiTheme="minorHAnsi" w:cstheme="minorHAnsi"/>
        </w:rPr>
        <w:t xml:space="preserve">mowy, </w:t>
      </w:r>
      <w:r>
        <w:rPr>
          <w:rFonts w:asciiTheme="minorHAnsi" w:hAnsiTheme="minorHAnsi" w:cstheme="minorHAnsi"/>
        </w:rPr>
        <w:t xml:space="preserve">Strony </w:t>
      </w:r>
      <w:r w:rsidR="00856C12">
        <w:rPr>
          <w:rFonts w:asciiTheme="minorHAnsi" w:hAnsiTheme="minorHAnsi" w:cstheme="minorHAnsi"/>
        </w:rPr>
        <w:t>podpiszą</w:t>
      </w:r>
      <w:r>
        <w:rPr>
          <w:rFonts w:asciiTheme="minorHAnsi" w:hAnsiTheme="minorHAnsi" w:cstheme="minorHAnsi"/>
        </w:rPr>
        <w:t xml:space="preserve"> </w:t>
      </w:r>
      <w:r w:rsidR="0042036B">
        <w:rPr>
          <w:rFonts w:asciiTheme="minorHAnsi" w:hAnsiTheme="minorHAnsi" w:cstheme="minorHAnsi"/>
        </w:rPr>
        <w:t xml:space="preserve">protokół przekazania </w:t>
      </w:r>
      <w:r>
        <w:rPr>
          <w:rFonts w:asciiTheme="minorHAnsi" w:hAnsiTheme="minorHAnsi" w:cstheme="minorHAnsi"/>
        </w:rPr>
        <w:t>Przedmiotu Dzier</w:t>
      </w:r>
      <w:r w:rsidR="009E73BB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aw</w:t>
      </w:r>
      <w:r w:rsidR="009E73BB">
        <w:rPr>
          <w:rFonts w:asciiTheme="minorHAnsi" w:hAnsiTheme="minorHAnsi" w:cstheme="minorHAnsi"/>
        </w:rPr>
        <w:t>y</w:t>
      </w:r>
      <w:r w:rsidR="0042036B" w:rsidRPr="0042036B">
        <w:rPr>
          <w:rFonts w:asciiTheme="minorHAnsi" w:hAnsiTheme="minorHAnsi" w:cstheme="minorHAnsi"/>
        </w:rPr>
        <w:t xml:space="preserve"> </w:t>
      </w:r>
      <w:r w:rsidR="0042036B">
        <w:rPr>
          <w:rFonts w:asciiTheme="minorHAnsi" w:hAnsiTheme="minorHAnsi" w:cstheme="minorHAnsi"/>
        </w:rPr>
        <w:t>(</w:t>
      </w:r>
      <w:r w:rsidR="00133610">
        <w:rPr>
          <w:rFonts w:asciiTheme="minorHAnsi" w:hAnsiTheme="minorHAnsi" w:cstheme="minorHAnsi"/>
        </w:rPr>
        <w:t>dalej</w:t>
      </w:r>
      <w:r w:rsidR="0042036B">
        <w:rPr>
          <w:rFonts w:asciiTheme="minorHAnsi" w:hAnsiTheme="minorHAnsi" w:cstheme="minorHAnsi"/>
        </w:rPr>
        <w:t xml:space="preserve"> jako „</w:t>
      </w:r>
      <w:r w:rsidR="0042036B" w:rsidRPr="00BE0243">
        <w:rPr>
          <w:rFonts w:asciiTheme="minorHAnsi" w:hAnsiTheme="minorHAnsi" w:cstheme="minorHAnsi"/>
        </w:rPr>
        <w:t>Protokołu Przekazania-Przejęcia”</w:t>
      </w:r>
      <w:r w:rsidR="0042036B">
        <w:rPr>
          <w:rFonts w:asciiTheme="minorHAnsi" w:hAnsiTheme="minorHAnsi" w:cstheme="minorHAnsi"/>
        </w:rPr>
        <w:t>)</w:t>
      </w:r>
      <w:r w:rsidRPr="00BE0243">
        <w:rPr>
          <w:rFonts w:asciiTheme="minorHAnsi" w:hAnsiTheme="minorHAnsi" w:cstheme="minorHAnsi"/>
        </w:rPr>
        <w:t xml:space="preserve">, którego Wzór stanowi Załącznik nr </w:t>
      </w:r>
      <w:r w:rsidR="00B81B49">
        <w:rPr>
          <w:rFonts w:asciiTheme="minorHAnsi" w:hAnsiTheme="minorHAnsi" w:cstheme="minorHAnsi"/>
        </w:rPr>
        <w:t>5</w:t>
      </w:r>
      <w:r w:rsidR="00B81B49" w:rsidRPr="00BE0243">
        <w:rPr>
          <w:rFonts w:asciiTheme="minorHAnsi" w:hAnsiTheme="minorHAnsi" w:cstheme="minorHAnsi"/>
        </w:rPr>
        <w:t xml:space="preserve"> </w:t>
      </w:r>
      <w:r w:rsidRPr="00BE0243">
        <w:rPr>
          <w:rFonts w:asciiTheme="minorHAnsi" w:hAnsiTheme="minorHAnsi" w:cstheme="minorHAnsi"/>
        </w:rPr>
        <w:t>do Umowy</w:t>
      </w:r>
      <w:r>
        <w:rPr>
          <w:rFonts w:asciiTheme="minorHAnsi" w:hAnsiTheme="minorHAnsi" w:cstheme="minorHAnsi"/>
        </w:rPr>
        <w:t xml:space="preserve">. </w:t>
      </w:r>
    </w:p>
    <w:p w14:paraId="1C214D85" w14:textId="77777777" w:rsidR="000B03EE" w:rsidRPr="000B03EE" w:rsidRDefault="000B03EE" w:rsidP="009604FF">
      <w:pPr>
        <w:pStyle w:val="Tekstpodstawowy"/>
        <w:widowControl w:val="0"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60DAFB60" w14:textId="77777777" w:rsidR="00843928" w:rsidRPr="00F80090" w:rsidRDefault="00843928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AA1AE7" w:rsidRPr="00F80090">
        <w:rPr>
          <w:rFonts w:asciiTheme="minorHAnsi" w:hAnsiTheme="minorHAnsi" w:cstheme="minorHAnsi"/>
          <w:b/>
          <w:bCs/>
        </w:rPr>
        <w:t>2</w:t>
      </w:r>
    </w:p>
    <w:p w14:paraId="4BEA8A82" w14:textId="7303C9C9" w:rsidR="00843928" w:rsidRDefault="00843928" w:rsidP="00E4286D">
      <w:pPr>
        <w:pStyle w:val="Nagwek7"/>
        <w:keepNext w:val="0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hAnsiTheme="minorHAnsi" w:cstheme="minorHAnsi"/>
          <w:smallCaps/>
          <w:spacing w:val="0"/>
        </w:rPr>
      </w:pPr>
      <w:r w:rsidRPr="00F80090">
        <w:rPr>
          <w:rFonts w:asciiTheme="minorHAnsi" w:hAnsiTheme="minorHAnsi" w:cstheme="minorHAnsi"/>
          <w:smallCaps/>
          <w:spacing w:val="0"/>
        </w:rPr>
        <w:t>OKRES OBOWIĄZYWANIA UMOWY</w:t>
      </w:r>
    </w:p>
    <w:p w14:paraId="736124AB" w14:textId="77777777" w:rsidR="00017F88" w:rsidRPr="00017F88" w:rsidRDefault="00017F88" w:rsidP="00017F88"/>
    <w:p w14:paraId="63B18992" w14:textId="2DB42240" w:rsidR="00DA5A4D" w:rsidRPr="000B03EE" w:rsidRDefault="00843928" w:rsidP="009604FF">
      <w:pPr>
        <w:pStyle w:val="Tekstpodstawowy2"/>
        <w:numPr>
          <w:ilvl w:val="0"/>
          <w:numId w:val="3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0B03EE">
        <w:rPr>
          <w:rFonts w:asciiTheme="minorHAnsi" w:hAnsiTheme="minorHAnsi" w:cstheme="minorHAnsi"/>
          <w:spacing w:val="0"/>
          <w:sz w:val="24"/>
          <w:szCs w:val="24"/>
        </w:rPr>
        <w:t>Umowa wchodzi w życie w dniu jej podpisania</w:t>
      </w:r>
      <w:r w:rsidR="00364173" w:rsidRPr="000B03EE">
        <w:rPr>
          <w:rFonts w:asciiTheme="minorHAnsi" w:hAnsiTheme="minorHAnsi" w:cstheme="minorHAnsi"/>
          <w:spacing w:val="0"/>
          <w:sz w:val="24"/>
          <w:szCs w:val="24"/>
        </w:rPr>
        <w:t xml:space="preserve"> przez Strony</w:t>
      </w:r>
      <w:r w:rsidR="003C6781" w:rsidRPr="000B03EE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14:paraId="6C8B570F" w14:textId="58355CE5" w:rsidR="00DA5A4D" w:rsidRPr="000B03EE" w:rsidRDefault="00843928" w:rsidP="009604FF">
      <w:pPr>
        <w:pStyle w:val="Tekstpodstawowy2"/>
        <w:numPr>
          <w:ilvl w:val="0"/>
          <w:numId w:val="3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0B03EE">
        <w:rPr>
          <w:rFonts w:asciiTheme="minorHAnsi" w:hAnsiTheme="minorHAnsi" w:cstheme="minorHAnsi"/>
          <w:sz w:val="24"/>
          <w:szCs w:val="24"/>
        </w:rPr>
        <w:t xml:space="preserve">Umowa zostaje zawarta na </w:t>
      </w:r>
      <w:r w:rsidR="00DA5A4D" w:rsidRPr="000B03EE">
        <w:rPr>
          <w:rFonts w:asciiTheme="minorHAnsi" w:hAnsiTheme="minorHAnsi" w:cstheme="minorHAnsi"/>
          <w:sz w:val="24"/>
          <w:szCs w:val="24"/>
        </w:rPr>
        <w:t xml:space="preserve">okres </w:t>
      </w:r>
      <w:r w:rsidR="00E44096">
        <w:rPr>
          <w:rFonts w:asciiTheme="minorHAnsi" w:hAnsiTheme="minorHAnsi" w:cstheme="minorHAnsi"/>
          <w:sz w:val="24"/>
          <w:szCs w:val="24"/>
        </w:rPr>
        <w:t>5</w:t>
      </w:r>
      <w:r w:rsidR="00DA5A4D" w:rsidRPr="000B03EE">
        <w:rPr>
          <w:rFonts w:asciiTheme="minorHAnsi" w:hAnsiTheme="minorHAnsi" w:cstheme="minorHAnsi"/>
          <w:sz w:val="24"/>
          <w:szCs w:val="24"/>
        </w:rPr>
        <w:t xml:space="preserve"> </w:t>
      </w:r>
      <w:r w:rsidR="007A3AE6">
        <w:rPr>
          <w:rFonts w:asciiTheme="minorHAnsi" w:hAnsiTheme="minorHAnsi" w:cstheme="minorHAnsi"/>
          <w:sz w:val="24"/>
          <w:szCs w:val="24"/>
        </w:rPr>
        <w:t xml:space="preserve">(pięciu) </w:t>
      </w:r>
      <w:r w:rsidR="00DA5A4D" w:rsidRPr="000B03EE">
        <w:rPr>
          <w:rFonts w:asciiTheme="minorHAnsi" w:hAnsiTheme="minorHAnsi" w:cstheme="minorHAnsi"/>
          <w:sz w:val="24"/>
          <w:szCs w:val="24"/>
        </w:rPr>
        <w:t>lat.</w:t>
      </w:r>
    </w:p>
    <w:p w14:paraId="6AB4087F" w14:textId="23FEDCEB" w:rsidR="000B03EE" w:rsidRPr="007A1CD7" w:rsidRDefault="00DA5A4D">
      <w:pPr>
        <w:pStyle w:val="Tekstpodstawowy2"/>
        <w:numPr>
          <w:ilvl w:val="0"/>
          <w:numId w:val="3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0B03EE">
        <w:rPr>
          <w:rFonts w:asciiTheme="minorHAnsi" w:hAnsiTheme="minorHAnsi" w:cstheme="minorHAnsi"/>
          <w:sz w:val="24"/>
          <w:szCs w:val="24"/>
        </w:rPr>
        <w:t>Umowa może być rozwiązana w dowolnym momencie za zgodnym porozumieniem obu stron.</w:t>
      </w:r>
    </w:p>
    <w:p w14:paraId="70B78996" w14:textId="7CDC959C" w:rsidR="00A617F3" w:rsidRDefault="00A617F3" w:rsidP="00405946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56475D0" w14:textId="5F765B4A" w:rsidR="00A617F3" w:rsidRDefault="00A617F3" w:rsidP="00405946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A990D0F" w14:textId="77777777" w:rsidR="00A617F3" w:rsidRPr="00E4286D" w:rsidRDefault="00A617F3" w:rsidP="007A1CD7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14:paraId="3E2B7044" w14:textId="237EBBBE" w:rsidR="00F15891" w:rsidRDefault="00F15891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</w:p>
    <w:p w14:paraId="4FF53619" w14:textId="6481C5F0" w:rsidR="00F15891" w:rsidRPr="00F15891" w:rsidRDefault="00F15891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ind w:left="564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>
        <w:rPr>
          <w:rFonts w:asciiTheme="minorHAnsi" w:hAnsiTheme="minorHAnsi" w:cstheme="minorHAnsi"/>
          <w:spacing w:val="0"/>
          <w:sz w:val="24"/>
          <w:szCs w:val="24"/>
        </w:rPr>
        <w:tab/>
      </w:r>
      <w:r w:rsidRPr="00F15891">
        <w:rPr>
          <w:rFonts w:asciiTheme="minorHAnsi" w:hAnsiTheme="minorHAnsi" w:cstheme="minorHAnsi"/>
          <w:b/>
          <w:bCs/>
          <w:sz w:val="24"/>
          <w:szCs w:val="24"/>
        </w:rPr>
        <w:t>§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</w:p>
    <w:p w14:paraId="49D9E0C4" w14:textId="03651DED" w:rsidR="00F15891" w:rsidRDefault="00F15891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autoSpaceDE/>
        <w:autoSpaceDN/>
        <w:adjustRightInd/>
        <w:ind w:left="56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15891">
        <w:rPr>
          <w:rFonts w:asciiTheme="minorHAnsi" w:hAnsiTheme="minorHAnsi" w:cstheme="minorHAnsi"/>
          <w:b/>
          <w:bCs/>
          <w:sz w:val="24"/>
          <w:szCs w:val="24"/>
        </w:rPr>
        <w:t>ZMIANA ZAKRESU UMOWY</w:t>
      </w:r>
    </w:p>
    <w:p w14:paraId="5939B017" w14:textId="77777777" w:rsidR="00FC7583" w:rsidRDefault="00FC7583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autoSpaceDE/>
        <w:autoSpaceDN/>
        <w:adjustRightInd/>
        <w:ind w:left="564"/>
        <w:rPr>
          <w:rFonts w:asciiTheme="minorHAnsi" w:hAnsiTheme="minorHAnsi" w:cstheme="minorHAnsi"/>
          <w:b/>
          <w:bCs/>
          <w:sz w:val="24"/>
          <w:szCs w:val="24"/>
        </w:rPr>
      </w:pPr>
    </w:p>
    <w:p w14:paraId="5FBB50DA" w14:textId="123B422A" w:rsidR="00F15891" w:rsidRDefault="00F15891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B8597B">
        <w:rPr>
          <w:rFonts w:asciiTheme="minorHAnsi" w:hAnsiTheme="minorHAnsi" w:cstheme="minorHAnsi"/>
          <w:sz w:val="24"/>
          <w:szCs w:val="24"/>
        </w:rPr>
        <w:t xml:space="preserve">Strony dopuszczają </w:t>
      </w:r>
      <w:r w:rsidRPr="00F15891">
        <w:rPr>
          <w:rFonts w:asciiTheme="minorHAnsi" w:hAnsiTheme="minorHAnsi" w:cstheme="minorHAnsi"/>
          <w:sz w:val="24"/>
          <w:szCs w:val="24"/>
        </w:rPr>
        <w:t>rozszerzeni</w:t>
      </w:r>
      <w:r w:rsidR="00B8597B">
        <w:rPr>
          <w:rFonts w:asciiTheme="minorHAnsi" w:hAnsiTheme="minorHAnsi" w:cstheme="minorHAnsi"/>
          <w:sz w:val="24"/>
          <w:szCs w:val="24"/>
        </w:rPr>
        <w:t>e</w:t>
      </w:r>
      <w:r w:rsidRPr="00F15891">
        <w:rPr>
          <w:rFonts w:asciiTheme="minorHAnsi" w:hAnsiTheme="minorHAnsi" w:cstheme="minorHAnsi"/>
          <w:sz w:val="24"/>
          <w:szCs w:val="24"/>
        </w:rPr>
        <w:t xml:space="preserve"> zakresu Umowy, na zasadach opisanych </w:t>
      </w:r>
      <w:r w:rsidR="00B8597B">
        <w:rPr>
          <w:rFonts w:asciiTheme="minorHAnsi" w:hAnsiTheme="minorHAnsi" w:cstheme="minorHAnsi"/>
          <w:sz w:val="24"/>
          <w:szCs w:val="24"/>
        </w:rPr>
        <w:t>w umowie</w:t>
      </w:r>
      <w:r w:rsidRPr="00F15891">
        <w:rPr>
          <w:rFonts w:asciiTheme="minorHAnsi" w:hAnsiTheme="minorHAnsi" w:cstheme="minorHAnsi"/>
          <w:sz w:val="24"/>
          <w:szCs w:val="24"/>
        </w:rPr>
        <w:t xml:space="preserve">, </w:t>
      </w:r>
      <w:r w:rsidR="00B81B49">
        <w:rPr>
          <w:rFonts w:asciiTheme="minorHAnsi" w:hAnsiTheme="minorHAnsi" w:cstheme="minorHAnsi"/>
          <w:sz w:val="24"/>
          <w:szCs w:val="24"/>
        </w:rPr>
        <w:br/>
      </w:r>
      <w:r w:rsidRPr="00F15891">
        <w:rPr>
          <w:rFonts w:asciiTheme="minorHAnsi" w:hAnsiTheme="minorHAnsi" w:cstheme="minorHAnsi"/>
          <w:sz w:val="24"/>
          <w:szCs w:val="24"/>
        </w:rPr>
        <w:t xml:space="preserve">o dodatkowe </w:t>
      </w:r>
      <w:r w:rsidR="00E44096">
        <w:rPr>
          <w:rFonts w:asciiTheme="minorHAnsi" w:hAnsiTheme="minorHAnsi" w:cstheme="minorHAnsi"/>
          <w:sz w:val="24"/>
          <w:szCs w:val="24"/>
        </w:rPr>
        <w:t xml:space="preserve">2 </w:t>
      </w:r>
      <w:r w:rsidRPr="00F15891">
        <w:rPr>
          <w:rFonts w:asciiTheme="minorHAnsi" w:hAnsiTheme="minorHAnsi" w:cstheme="minorHAnsi"/>
          <w:sz w:val="24"/>
          <w:szCs w:val="24"/>
        </w:rPr>
        <w:t>punkty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ładowania i teren niezbędny do ich obsługi</w:t>
      </w:r>
      <w:r w:rsidR="00E44096">
        <w:rPr>
          <w:rFonts w:asciiTheme="minorHAnsi" w:hAnsiTheme="minorHAnsi" w:cstheme="minorHAnsi"/>
          <w:sz w:val="24"/>
          <w:szCs w:val="24"/>
        </w:rPr>
        <w:t xml:space="preserve"> dl</w:t>
      </w:r>
      <w:r w:rsidR="00AF154D">
        <w:rPr>
          <w:rFonts w:asciiTheme="minorHAnsi" w:hAnsiTheme="minorHAnsi" w:cstheme="minorHAnsi"/>
          <w:sz w:val="24"/>
          <w:szCs w:val="24"/>
        </w:rPr>
        <w:t>a</w:t>
      </w:r>
      <w:r w:rsidR="00E44096">
        <w:rPr>
          <w:rFonts w:asciiTheme="minorHAnsi" w:hAnsiTheme="minorHAnsi" w:cstheme="minorHAnsi"/>
          <w:sz w:val="24"/>
          <w:szCs w:val="24"/>
        </w:rPr>
        <w:t xml:space="preserve"> każdej lokalizacji</w:t>
      </w:r>
      <w:r w:rsidR="00B8597B">
        <w:rPr>
          <w:rFonts w:asciiTheme="minorHAnsi" w:hAnsiTheme="minorHAnsi" w:cstheme="minorHAnsi"/>
          <w:sz w:val="24"/>
          <w:szCs w:val="24"/>
        </w:rPr>
        <w:t>, o ile uznają to za zasadne</w:t>
      </w:r>
      <w:r w:rsidR="00E44096">
        <w:rPr>
          <w:rFonts w:asciiTheme="minorHAnsi" w:hAnsiTheme="minorHAnsi" w:cstheme="minorHAnsi"/>
          <w:sz w:val="24"/>
          <w:szCs w:val="24"/>
        </w:rPr>
        <w:t>.</w:t>
      </w:r>
    </w:p>
    <w:p w14:paraId="1CEAF574" w14:textId="1F8612D6" w:rsidR="00F15891" w:rsidRDefault="00F15891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>
        <w:rPr>
          <w:rFonts w:asciiTheme="minorHAnsi" w:hAnsiTheme="minorHAnsi" w:cstheme="minorHAnsi"/>
          <w:sz w:val="24"/>
          <w:szCs w:val="24"/>
        </w:rPr>
        <w:tab/>
      </w:r>
      <w:r w:rsidRPr="00F15891">
        <w:rPr>
          <w:rFonts w:asciiTheme="minorHAnsi" w:hAnsiTheme="minorHAnsi" w:cstheme="minorHAnsi"/>
          <w:sz w:val="24"/>
          <w:szCs w:val="24"/>
        </w:rPr>
        <w:t xml:space="preserve">W </w:t>
      </w:r>
      <w:r w:rsidR="002858D3">
        <w:rPr>
          <w:rFonts w:asciiTheme="minorHAnsi" w:hAnsiTheme="minorHAnsi" w:cstheme="minorHAnsi"/>
          <w:sz w:val="24"/>
          <w:szCs w:val="24"/>
        </w:rPr>
        <w:t>przypadku,</w:t>
      </w:r>
      <w:r w:rsidR="00B8597B">
        <w:rPr>
          <w:rFonts w:asciiTheme="minorHAnsi" w:hAnsiTheme="minorHAnsi" w:cstheme="minorHAnsi"/>
          <w:sz w:val="24"/>
          <w:szCs w:val="24"/>
        </w:rPr>
        <w:t xml:space="preserve"> o którym mowa w ustępie powyżej </w:t>
      </w:r>
      <w:r w:rsidRPr="00F15891">
        <w:rPr>
          <w:rFonts w:asciiTheme="minorHAnsi" w:hAnsiTheme="minorHAnsi" w:cstheme="minorHAnsi"/>
          <w:sz w:val="24"/>
          <w:szCs w:val="24"/>
        </w:rPr>
        <w:t>cel</w:t>
      </w:r>
      <w:r w:rsidR="00953611">
        <w:rPr>
          <w:rFonts w:asciiTheme="minorHAnsi" w:hAnsiTheme="minorHAnsi" w:cstheme="minorHAnsi"/>
          <w:sz w:val="24"/>
          <w:szCs w:val="24"/>
        </w:rPr>
        <w:t>em</w:t>
      </w:r>
      <w:r w:rsidRPr="00F15891">
        <w:rPr>
          <w:rFonts w:asciiTheme="minorHAnsi" w:hAnsiTheme="minorHAnsi" w:cstheme="minorHAnsi"/>
          <w:sz w:val="24"/>
          <w:szCs w:val="24"/>
        </w:rPr>
        <w:t xml:space="preserve"> zwiększenia ilości punktów ładowania</w:t>
      </w:r>
      <w:r w:rsidR="00953611">
        <w:rPr>
          <w:rFonts w:asciiTheme="minorHAnsi" w:hAnsiTheme="minorHAnsi" w:cstheme="minorHAnsi"/>
          <w:sz w:val="24"/>
          <w:szCs w:val="24"/>
        </w:rPr>
        <w:t>,</w:t>
      </w:r>
      <w:r w:rsidRPr="00F15891">
        <w:rPr>
          <w:rFonts w:asciiTheme="minorHAnsi" w:hAnsiTheme="minorHAnsi" w:cstheme="minorHAnsi"/>
          <w:sz w:val="24"/>
          <w:szCs w:val="24"/>
        </w:rPr>
        <w:t xml:space="preserve"> Dzierżawca wystąpi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 xml:space="preserve">Wydzierżawiającego z wnioskiem o możliwość </w:t>
      </w:r>
      <w:r w:rsidR="00412E6A">
        <w:rPr>
          <w:rFonts w:asciiTheme="minorHAnsi" w:hAnsiTheme="minorHAnsi" w:cstheme="minorHAnsi"/>
          <w:sz w:val="24"/>
          <w:szCs w:val="24"/>
        </w:rPr>
        <w:t>zwiększenia powierzchni</w:t>
      </w:r>
      <w:r w:rsidR="00412E6A" w:rsidRPr="00F15891"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Przedmiotu Dzierżawy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71C3">
        <w:rPr>
          <w:rFonts w:asciiTheme="minorHAnsi" w:hAnsiTheme="minorHAnsi" w:cstheme="minorHAnsi"/>
          <w:sz w:val="24"/>
          <w:szCs w:val="24"/>
        </w:rPr>
        <w:t xml:space="preserve">o </w:t>
      </w:r>
      <w:r w:rsidRPr="00F15891">
        <w:rPr>
          <w:rFonts w:asciiTheme="minorHAnsi" w:hAnsiTheme="minorHAnsi" w:cstheme="minorHAnsi"/>
          <w:sz w:val="24"/>
          <w:szCs w:val="24"/>
        </w:rPr>
        <w:t xml:space="preserve">dodatkowe punkty ładowania. W tym celu przedłoży projekt </w:t>
      </w:r>
      <w:r w:rsidR="00412E6A">
        <w:rPr>
          <w:rFonts w:asciiTheme="minorHAnsi" w:hAnsiTheme="minorHAnsi" w:cstheme="minorHAnsi"/>
          <w:sz w:val="24"/>
          <w:szCs w:val="24"/>
        </w:rPr>
        <w:t>rozbudowy o</w:t>
      </w:r>
      <w:r w:rsidR="00412E6A" w:rsidRPr="00F15891"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dodatkow</w:t>
      </w:r>
      <w:r w:rsidR="00412E6A">
        <w:rPr>
          <w:rFonts w:asciiTheme="minorHAnsi" w:hAnsiTheme="minorHAnsi" w:cstheme="minorHAnsi"/>
          <w:sz w:val="24"/>
          <w:szCs w:val="24"/>
        </w:rPr>
        <w:t>e</w:t>
      </w:r>
      <w:r w:rsidRPr="00F15891">
        <w:rPr>
          <w:rFonts w:asciiTheme="minorHAnsi" w:hAnsiTheme="minorHAnsi" w:cstheme="minorHAnsi"/>
          <w:sz w:val="24"/>
          <w:szCs w:val="24"/>
        </w:rPr>
        <w:t xml:space="preserve"> punkt</w:t>
      </w:r>
      <w:r w:rsidR="00412E6A">
        <w:rPr>
          <w:rFonts w:asciiTheme="minorHAnsi" w:hAnsiTheme="minorHAnsi" w:cstheme="minorHAnsi"/>
          <w:sz w:val="24"/>
          <w:szCs w:val="24"/>
        </w:rPr>
        <w:t>y</w:t>
      </w:r>
      <w:r w:rsidRPr="00F1589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Pozostałe wymagania pozostają jak dla punktów podstawowych.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CFF008" w14:textId="77777777" w:rsidR="00F15891" w:rsidRDefault="00F15891" w:rsidP="009604FF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1" w:hanging="561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Pr="00F15891">
        <w:rPr>
          <w:rFonts w:asciiTheme="minorHAnsi" w:hAnsiTheme="minorHAnsi" w:cstheme="minorHAnsi"/>
          <w:sz w:val="24"/>
          <w:szCs w:val="24"/>
        </w:rPr>
        <w:t>Wydzierżawiający w ciągu 30 dni zobowiązany jest zająć stanowisko w sprawie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wniosku Dzierżawcy. Wydzierżawiający nie jest związany wnioskiem Dzierżawcy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i może wedle własnego uznania zaproponować zmianę wniosku lub odmówić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>rozszerzenia zakresu Umowy.</w:t>
      </w:r>
    </w:p>
    <w:p w14:paraId="3BC2CDFC" w14:textId="1B5F9384" w:rsidR="00F15891" w:rsidRDefault="00F15891" w:rsidP="009604FF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4" w:hanging="56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>
        <w:rPr>
          <w:rFonts w:asciiTheme="minorHAnsi" w:hAnsiTheme="minorHAnsi" w:cstheme="minorHAnsi"/>
          <w:sz w:val="24"/>
          <w:szCs w:val="24"/>
        </w:rPr>
        <w:tab/>
      </w:r>
      <w:r w:rsidRPr="00F15891">
        <w:rPr>
          <w:rFonts w:asciiTheme="minorHAnsi" w:hAnsiTheme="minorHAnsi" w:cstheme="minorHAnsi"/>
          <w:sz w:val="24"/>
          <w:szCs w:val="24"/>
        </w:rPr>
        <w:t>W wypadku zwiększenia</w:t>
      </w:r>
      <w:r w:rsidR="00412E6A">
        <w:rPr>
          <w:rFonts w:asciiTheme="minorHAnsi" w:hAnsiTheme="minorHAnsi" w:cstheme="minorHAnsi"/>
          <w:sz w:val="24"/>
          <w:szCs w:val="24"/>
        </w:rPr>
        <w:t xml:space="preserve"> powierzchni</w:t>
      </w:r>
      <w:r w:rsidRPr="00F15891">
        <w:rPr>
          <w:rFonts w:asciiTheme="minorHAnsi" w:hAnsiTheme="minorHAnsi" w:cstheme="minorHAnsi"/>
          <w:sz w:val="24"/>
          <w:szCs w:val="24"/>
        </w:rPr>
        <w:t xml:space="preserve"> Przedmiotu Dzierżawy wysokość Czynszu Dzierżawnego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 xml:space="preserve">ulega powiększeniu </w:t>
      </w:r>
      <w:r w:rsidR="00E44096">
        <w:rPr>
          <w:rFonts w:asciiTheme="minorHAnsi" w:hAnsiTheme="minorHAnsi" w:cstheme="minorHAnsi"/>
          <w:sz w:val="24"/>
          <w:szCs w:val="24"/>
        </w:rPr>
        <w:t xml:space="preserve">proporcjonalnie do </w:t>
      </w:r>
      <w:r w:rsidRPr="00F15891">
        <w:rPr>
          <w:rFonts w:asciiTheme="minorHAnsi" w:hAnsiTheme="minorHAnsi" w:cstheme="minorHAnsi"/>
          <w:sz w:val="24"/>
          <w:szCs w:val="24"/>
        </w:rPr>
        <w:t>jego pierwotnej wartości za każdy dodatkowy punkt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</w:rPr>
        <w:t xml:space="preserve">ładowania. Opłata naliczana będzie od momentu podpisania </w:t>
      </w:r>
      <w:r w:rsidR="006207AC">
        <w:rPr>
          <w:rFonts w:asciiTheme="minorHAnsi" w:hAnsiTheme="minorHAnsi" w:cstheme="minorHAnsi"/>
          <w:sz w:val="24"/>
          <w:szCs w:val="24"/>
        </w:rPr>
        <w:t xml:space="preserve">stosownego </w:t>
      </w:r>
      <w:r w:rsidRPr="00F15891">
        <w:rPr>
          <w:rFonts w:asciiTheme="minorHAnsi" w:hAnsiTheme="minorHAnsi" w:cstheme="minorHAnsi"/>
          <w:sz w:val="24"/>
          <w:szCs w:val="24"/>
        </w:rPr>
        <w:t>aneksu</w:t>
      </w:r>
      <w:r w:rsidR="006207AC">
        <w:rPr>
          <w:rFonts w:asciiTheme="minorHAnsi" w:hAnsiTheme="minorHAnsi" w:cstheme="minorHAnsi"/>
          <w:sz w:val="24"/>
          <w:szCs w:val="24"/>
        </w:rPr>
        <w:t xml:space="preserve"> zwiększającego zakres Przedmiotu Dzierżawy</w:t>
      </w:r>
      <w:r w:rsidRPr="00F15891">
        <w:rPr>
          <w:rFonts w:asciiTheme="minorHAnsi" w:hAnsiTheme="minorHAnsi" w:cstheme="minorHAnsi"/>
          <w:sz w:val="24"/>
          <w:szCs w:val="24"/>
        </w:rPr>
        <w:t>.</w:t>
      </w:r>
    </w:p>
    <w:p w14:paraId="05A6D166" w14:textId="5A7C8DAA" w:rsidR="000B03EE" w:rsidRDefault="00F15891" w:rsidP="009604FF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4" w:hanging="564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Pr="00F15891">
        <w:rPr>
          <w:rFonts w:asciiTheme="minorHAnsi" w:hAnsiTheme="minorHAnsi" w:cstheme="minorHAnsi"/>
          <w:sz w:val="24"/>
          <w:szCs w:val="24"/>
        </w:rPr>
        <w:t xml:space="preserve">Zmiana zakresu </w:t>
      </w:r>
      <w:r w:rsidR="002858D3" w:rsidRPr="00F15891">
        <w:rPr>
          <w:rFonts w:asciiTheme="minorHAnsi" w:hAnsiTheme="minorHAnsi" w:cstheme="minorHAnsi"/>
          <w:sz w:val="24"/>
          <w:szCs w:val="24"/>
        </w:rPr>
        <w:t>Umowy, o</w:t>
      </w:r>
      <w:r w:rsidRPr="00F15891">
        <w:rPr>
          <w:rFonts w:asciiTheme="minorHAnsi" w:hAnsiTheme="minorHAnsi" w:cstheme="minorHAnsi"/>
          <w:sz w:val="24"/>
          <w:szCs w:val="24"/>
        </w:rPr>
        <w:t xml:space="preserve"> którym mowa powyżej wymaga </w:t>
      </w:r>
      <w:r w:rsidR="00DE709F">
        <w:rPr>
          <w:rFonts w:asciiTheme="minorHAnsi" w:hAnsiTheme="minorHAnsi" w:cstheme="minorHAnsi"/>
          <w:sz w:val="24"/>
          <w:szCs w:val="24"/>
        </w:rPr>
        <w:t xml:space="preserve">zawarcia przez strony w formie pisemnej pod rygorem nieważności </w:t>
      </w:r>
      <w:r w:rsidRPr="00F15891">
        <w:rPr>
          <w:rFonts w:asciiTheme="minorHAnsi" w:hAnsiTheme="minorHAnsi" w:cstheme="minorHAnsi"/>
          <w:sz w:val="24"/>
          <w:szCs w:val="24"/>
        </w:rPr>
        <w:t>aneksu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0"/>
          <w:sz w:val="24"/>
          <w:szCs w:val="24"/>
        </w:rPr>
        <w:t>niniejszej Umowy.</w:t>
      </w:r>
    </w:p>
    <w:p w14:paraId="000FDA8C" w14:textId="77777777" w:rsidR="009604FF" w:rsidRPr="00F15891" w:rsidRDefault="009604FF" w:rsidP="009604FF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4" w:hanging="564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</w:p>
    <w:p w14:paraId="0AA6A4D6" w14:textId="3C997EB1" w:rsidR="00843928" w:rsidRPr="00F80090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F15891">
        <w:rPr>
          <w:rFonts w:asciiTheme="minorHAnsi" w:hAnsiTheme="minorHAnsi" w:cstheme="minorHAnsi"/>
          <w:b/>
          <w:bCs/>
        </w:rPr>
        <w:t xml:space="preserve">4 </w:t>
      </w:r>
    </w:p>
    <w:p w14:paraId="360E5BD7" w14:textId="02DFC66A" w:rsidR="00843928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  <w:r w:rsidRPr="00F80090">
        <w:rPr>
          <w:rFonts w:asciiTheme="minorHAnsi" w:hAnsiTheme="minorHAnsi" w:cstheme="minorHAnsi"/>
          <w:b/>
          <w:bCs/>
          <w:smallCaps/>
          <w:spacing w:val="-5"/>
        </w:rPr>
        <w:t xml:space="preserve">CZYNSZ Z TYTUŁU </w:t>
      </w:r>
      <w:r w:rsidR="00943E0F">
        <w:rPr>
          <w:rFonts w:asciiTheme="minorHAnsi" w:hAnsiTheme="minorHAnsi" w:cstheme="minorHAnsi"/>
          <w:b/>
          <w:bCs/>
          <w:smallCaps/>
          <w:spacing w:val="-5"/>
        </w:rPr>
        <w:t>DZIERŻAWY</w:t>
      </w:r>
      <w:r w:rsidR="00D5245E" w:rsidRPr="00F80090">
        <w:rPr>
          <w:rFonts w:asciiTheme="minorHAnsi" w:hAnsiTheme="minorHAnsi" w:cstheme="minorHAnsi"/>
          <w:b/>
          <w:bCs/>
          <w:smallCaps/>
          <w:spacing w:val="-5"/>
        </w:rPr>
        <w:t xml:space="preserve"> </w:t>
      </w:r>
      <w:r w:rsidRPr="00F80090">
        <w:rPr>
          <w:rFonts w:asciiTheme="minorHAnsi" w:hAnsiTheme="minorHAnsi" w:cstheme="minorHAnsi"/>
          <w:b/>
          <w:bCs/>
          <w:smallCaps/>
          <w:spacing w:val="-5"/>
        </w:rPr>
        <w:t>I INNE OPŁATY</w:t>
      </w:r>
    </w:p>
    <w:p w14:paraId="5DCB86AE" w14:textId="77777777" w:rsidR="00FC7583" w:rsidRDefault="00FC7583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</w:p>
    <w:p w14:paraId="69A43488" w14:textId="2D8BECEC" w:rsidR="00C5731B" w:rsidRPr="00C5731B" w:rsidRDefault="00B62F78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F15891">
        <w:rPr>
          <w:rFonts w:asciiTheme="minorHAnsi" w:hAnsiTheme="minorHAnsi" w:cstheme="minorHAnsi"/>
          <w:sz w:val="24"/>
          <w:szCs w:val="24"/>
        </w:rPr>
        <w:t xml:space="preserve">Z tytułu </w:t>
      </w:r>
      <w:r w:rsidR="00943E0F" w:rsidRPr="00F15891">
        <w:rPr>
          <w:rFonts w:asciiTheme="minorHAnsi" w:hAnsiTheme="minorHAnsi" w:cstheme="minorHAnsi"/>
          <w:sz w:val="24"/>
          <w:szCs w:val="24"/>
        </w:rPr>
        <w:t xml:space="preserve">Dzierżawy </w:t>
      </w:r>
      <w:r w:rsidRPr="00F15891">
        <w:rPr>
          <w:rFonts w:asciiTheme="minorHAnsi" w:hAnsiTheme="minorHAnsi" w:cstheme="minorHAnsi"/>
          <w:sz w:val="24"/>
          <w:szCs w:val="24"/>
        </w:rPr>
        <w:t xml:space="preserve"> </w:t>
      </w:r>
      <w:r w:rsidR="008618CB" w:rsidRPr="00F15891">
        <w:rPr>
          <w:rFonts w:asciiTheme="minorHAnsi" w:hAnsiTheme="minorHAnsi" w:cstheme="minorHAnsi"/>
          <w:sz w:val="24"/>
          <w:szCs w:val="24"/>
        </w:rPr>
        <w:t xml:space="preserve">powierzchni określonej w </w:t>
      </w:r>
      <w:r w:rsidR="008618CB" w:rsidRPr="00F15891">
        <w:rPr>
          <w:rFonts w:asciiTheme="minorHAnsi" w:hAnsiTheme="minorHAnsi" w:cstheme="minorHAnsi"/>
          <w:b/>
          <w:bCs/>
          <w:sz w:val="24"/>
          <w:szCs w:val="24"/>
        </w:rPr>
        <w:t xml:space="preserve">§ 1 ust. </w:t>
      </w:r>
      <w:r w:rsidR="009271C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15891">
        <w:rPr>
          <w:rFonts w:asciiTheme="minorHAnsi" w:hAnsiTheme="minorHAnsi" w:cstheme="minorHAnsi"/>
          <w:sz w:val="24"/>
          <w:szCs w:val="24"/>
        </w:rPr>
        <w:t xml:space="preserve">, </w:t>
      </w:r>
      <w:r w:rsidR="00943E0F" w:rsidRPr="00F15891"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542B9F" w:rsidRPr="00F15891">
        <w:rPr>
          <w:rFonts w:asciiTheme="minorHAnsi" w:hAnsiTheme="minorHAnsi" w:cstheme="minorHAnsi"/>
          <w:sz w:val="24"/>
          <w:szCs w:val="24"/>
        </w:rPr>
        <w:t>zobowiązuje się</w:t>
      </w:r>
      <w:r w:rsidR="001E118D" w:rsidRPr="00F15891">
        <w:rPr>
          <w:rFonts w:asciiTheme="minorHAnsi" w:hAnsiTheme="minorHAnsi" w:cstheme="minorHAnsi"/>
          <w:sz w:val="24"/>
          <w:szCs w:val="24"/>
        </w:rPr>
        <w:t>,</w:t>
      </w:r>
      <w:r w:rsidR="00542B9F" w:rsidRPr="00F15891">
        <w:rPr>
          <w:rFonts w:asciiTheme="minorHAnsi" w:hAnsiTheme="minorHAnsi" w:cstheme="minorHAnsi"/>
          <w:sz w:val="24"/>
          <w:szCs w:val="24"/>
        </w:rPr>
        <w:t xml:space="preserve"> od daty podpisania </w:t>
      </w:r>
      <w:r w:rsidR="00493C64" w:rsidRPr="00F15891">
        <w:rPr>
          <w:rFonts w:asciiTheme="minorHAnsi" w:hAnsiTheme="minorHAnsi" w:cstheme="minorHAnsi"/>
          <w:sz w:val="24"/>
          <w:szCs w:val="24"/>
        </w:rPr>
        <w:t>„</w:t>
      </w:r>
      <w:r w:rsidR="00542B9F" w:rsidRPr="00F15891">
        <w:rPr>
          <w:rFonts w:asciiTheme="minorHAnsi" w:hAnsiTheme="minorHAnsi" w:cstheme="minorHAnsi"/>
          <w:sz w:val="24"/>
          <w:szCs w:val="24"/>
        </w:rPr>
        <w:t xml:space="preserve">Protokołu </w:t>
      </w:r>
      <w:r w:rsidR="00227028" w:rsidRPr="00F15891">
        <w:rPr>
          <w:rFonts w:asciiTheme="minorHAnsi" w:hAnsiTheme="minorHAnsi" w:cstheme="minorHAnsi"/>
          <w:sz w:val="24"/>
          <w:szCs w:val="24"/>
        </w:rPr>
        <w:t xml:space="preserve">Przekazania-Przejęcia”, </w:t>
      </w:r>
      <w:r w:rsidR="008618CB" w:rsidRPr="00F15891">
        <w:rPr>
          <w:rFonts w:asciiTheme="minorHAnsi" w:hAnsiTheme="minorHAnsi" w:cstheme="minorHAnsi"/>
          <w:sz w:val="24"/>
          <w:szCs w:val="24"/>
        </w:rPr>
        <w:t xml:space="preserve">do </w:t>
      </w:r>
      <w:r w:rsidR="000C48BD" w:rsidRPr="00F15891">
        <w:rPr>
          <w:rFonts w:asciiTheme="minorHAnsi" w:hAnsiTheme="minorHAnsi" w:cstheme="minorHAnsi"/>
          <w:sz w:val="24"/>
          <w:szCs w:val="24"/>
        </w:rPr>
        <w:t>zapłaty</w:t>
      </w:r>
      <w:r w:rsidR="008618CB" w:rsidRPr="00F15891">
        <w:rPr>
          <w:rFonts w:asciiTheme="minorHAnsi" w:hAnsiTheme="minorHAnsi" w:cstheme="minorHAnsi"/>
          <w:sz w:val="24"/>
          <w:szCs w:val="24"/>
        </w:rPr>
        <w:t xml:space="preserve"> </w:t>
      </w:r>
      <w:r w:rsidR="00542B9F" w:rsidRPr="00F15891">
        <w:rPr>
          <w:rFonts w:asciiTheme="minorHAnsi" w:hAnsiTheme="minorHAnsi" w:cstheme="minorHAnsi"/>
          <w:sz w:val="24"/>
          <w:szCs w:val="24"/>
        </w:rPr>
        <w:t>Wy</w:t>
      </w:r>
      <w:r w:rsidR="001F3113">
        <w:rPr>
          <w:rFonts w:asciiTheme="minorHAnsi" w:hAnsiTheme="minorHAnsi" w:cstheme="minorHAnsi"/>
          <w:sz w:val="24"/>
          <w:szCs w:val="24"/>
        </w:rPr>
        <w:t>d</w:t>
      </w:r>
      <w:r w:rsidR="00943E0F" w:rsidRPr="00F15891">
        <w:rPr>
          <w:rFonts w:asciiTheme="minorHAnsi" w:hAnsiTheme="minorHAnsi" w:cstheme="minorHAnsi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z w:val="24"/>
          <w:szCs w:val="24"/>
        </w:rPr>
        <w:t>iaj</w:t>
      </w:r>
      <w:r w:rsidR="00542B9F" w:rsidRPr="00F15891">
        <w:rPr>
          <w:rFonts w:asciiTheme="minorHAnsi" w:hAnsiTheme="minorHAnsi" w:cstheme="minorHAnsi"/>
          <w:sz w:val="24"/>
          <w:szCs w:val="24"/>
        </w:rPr>
        <w:t xml:space="preserve">ącemu </w:t>
      </w:r>
      <w:r w:rsidR="008618CB" w:rsidRPr="00F15891">
        <w:rPr>
          <w:rFonts w:asciiTheme="minorHAnsi" w:hAnsiTheme="minorHAnsi" w:cstheme="minorHAnsi"/>
          <w:sz w:val="24"/>
          <w:szCs w:val="24"/>
        </w:rPr>
        <w:t xml:space="preserve">miesięcznego </w:t>
      </w:r>
      <w:r w:rsidR="00542B9F" w:rsidRPr="00F15891">
        <w:rPr>
          <w:rFonts w:asciiTheme="minorHAnsi" w:hAnsiTheme="minorHAnsi" w:cstheme="minorHAnsi"/>
          <w:sz w:val="24"/>
          <w:szCs w:val="24"/>
        </w:rPr>
        <w:t>czynsz</w:t>
      </w:r>
      <w:r w:rsidR="008618CB" w:rsidRPr="00F15891">
        <w:rPr>
          <w:rFonts w:asciiTheme="minorHAnsi" w:hAnsiTheme="minorHAnsi" w:cstheme="minorHAnsi"/>
          <w:sz w:val="24"/>
          <w:szCs w:val="24"/>
        </w:rPr>
        <w:t>u</w:t>
      </w:r>
      <w:r w:rsidR="00493C64" w:rsidRPr="00F15891">
        <w:rPr>
          <w:rFonts w:asciiTheme="minorHAnsi" w:hAnsiTheme="minorHAnsi" w:cstheme="minorHAnsi"/>
          <w:sz w:val="24"/>
          <w:szCs w:val="24"/>
        </w:rPr>
        <w:t xml:space="preserve"> </w:t>
      </w:r>
      <w:r w:rsidR="00953611">
        <w:rPr>
          <w:rFonts w:asciiTheme="minorHAnsi" w:hAnsiTheme="minorHAnsi" w:cstheme="minorHAnsi"/>
          <w:sz w:val="24"/>
          <w:szCs w:val="24"/>
        </w:rPr>
        <w:t xml:space="preserve">(dalej, </w:t>
      </w:r>
      <w:r w:rsidR="00F371F5">
        <w:rPr>
          <w:rFonts w:asciiTheme="minorHAnsi" w:hAnsiTheme="minorHAnsi" w:cstheme="minorHAnsi"/>
          <w:sz w:val="24"/>
          <w:szCs w:val="24"/>
        </w:rPr>
        <w:t>„</w:t>
      </w:r>
      <w:r w:rsidR="00953611">
        <w:rPr>
          <w:rFonts w:asciiTheme="minorHAnsi" w:hAnsiTheme="minorHAnsi" w:cstheme="minorHAnsi"/>
          <w:sz w:val="24"/>
          <w:szCs w:val="24"/>
        </w:rPr>
        <w:t>Czynsz</w:t>
      </w:r>
      <w:r w:rsidR="00F371F5">
        <w:rPr>
          <w:rFonts w:asciiTheme="minorHAnsi" w:hAnsiTheme="minorHAnsi" w:cstheme="minorHAnsi"/>
          <w:sz w:val="24"/>
          <w:szCs w:val="24"/>
        </w:rPr>
        <w:t>”</w:t>
      </w:r>
      <w:r w:rsidR="00953611">
        <w:rPr>
          <w:rFonts w:asciiTheme="minorHAnsi" w:hAnsiTheme="minorHAnsi" w:cstheme="minorHAnsi"/>
          <w:sz w:val="24"/>
          <w:szCs w:val="24"/>
        </w:rPr>
        <w:t xml:space="preserve">) 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</w:rPr>
        <w:t>w wysokości</w:t>
      </w:r>
      <w:r w:rsidR="00C5731B">
        <w:rPr>
          <w:rFonts w:asciiTheme="minorHAnsi" w:hAnsiTheme="minorHAnsi" w:cstheme="minorHAnsi"/>
          <w:spacing w:val="-5"/>
          <w:sz w:val="24"/>
          <w:szCs w:val="24"/>
        </w:rPr>
        <w:t>:</w:t>
      </w:r>
    </w:p>
    <w:p w14:paraId="30761266" w14:textId="23949B6F" w:rsidR="00C5731B" w:rsidRDefault="00C5731B" w:rsidP="009604FF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/>
        <w:jc w:val="both"/>
        <w:rPr>
          <w:rFonts w:asciiTheme="minorHAnsi" w:hAnsiTheme="minorHAnsi" w:cstheme="minorHAnsi"/>
          <w:spacing w:val="-5"/>
          <w:sz w:val="24"/>
          <w:szCs w:val="24"/>
          <w:lang w:eastAsia="ar-SA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 xml:space="preserve">a) za Teren P1 - </w:t>
      </w:r>
      <w:r w:rsidR="00AF154D">
        <w:rPr>
          <w:rFonts w:asciiTheme="minorHAnsi" w:hAnsiTheme="minorHAnsi" w:cstheme="minorHAnsi"/>
          <w:spacing w:val="-5"/>
          <w:sz w:val="24"/>
          <w:szCs w:val="24"/>
        </w:rPr>
        <w:t>……..</w:t>
      </w:r>
      <w:r w:rsidR="0014282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42B9F" w:rsidRPr="00F15891">
        <w:rPr>
          <w:rFonts w:asciiTheme="minorHAnsi" w:hAnsiTheme="minorHAnsi" w:cstheme="minorHAnsi"/>
          <w:b/>
          <w:spacing w:val="-5"/>
          <w:sz w:val="24"/>
          <w:szCs w:val="24"/>
        </w:rPr>
        <w:t>PLN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(słownie: </w:t>
      </w:r>
      <w:r w:rsidR="001035FA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…………………………...</w:t>
      </w:r>
      <w:r w:rsidR="0014282F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złotych) </w:t>
      </w:r>
      <w:bookmarkStart w:id="2" w:name="_Hlk7700828"/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>netto</w:t>
      </w:r>
      <w:r w:rsidR="00013BB5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za każdy 1 m²</w:t>
      </w: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terenu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, </w:t>
      </w:r>
    </w:p>
    <w:p w14:paraId="7C8A548D" w14:textId="79F5EF21" w:rsidR="00013BB5" w:rsidRPr="00F15891" w:rsidRDefault="00C5731B" w:rsidP="009604FF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b) za Teren P3 </w:t>
      </w:r>
      <w:r w:rsidR="00E44096">
        <w:rPr>
          <w:rFonts w:asciiTheme="minorHAnsi" w:hAnsiTheme="minorHAnsi" w:cstheme="minorHAnsi"/>
          <w:spacing w:val="-5"/>
          <w:sz w:val="24"/>
          <w:szCs w:val="24"/>
          <w:lang w:eastAsia="ar-SA"/>
        </w:rPr>
        <w:t>-</w:t>
      </w:r>
      <w:r w:rsidR="00AF154D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……..</w:t>
      </w:r>
      <w:r w:rsidR="00E44096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</w:t>
      </w:r>
      <w:r w:rsidRPr="00C5731B">
        <w:rPr>
          <w:rFonts w:asciiTheme="minorHAnsi" w:hAnsiTheme="minorHAnsi" w:cstheme="minorHAnsi"/>
          <w:b/>
          <w:bCs/>
          <w:spacing w:val="-5"/>
          <w:sz w:val="24"/>
          <w:szCs w:val="24"/>
          <w:lang w:eastAsia="ar-SA"/>
        </w:rPr>
        <w:t>PLN</w:t>
      </w: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(słownie: </w:t>
      </w:r>
      <w:r w:rsidR="001035FA">
        <w:rPr>
          <w:rFonts w:asciiTheme="minorHAnsi" w:hAnsiTheme="minorHAnsi" w:cstheme="minorHAnsi"/>
          <w:spacing w:val="-5"/>
          <w:sz w:val="24"/>
          <w:szCs w:val="24"/>
          <w:lang w:eastAsia="ar-SA"/>
        </w:rPr>
        <w:t>…………………………….</w:t>
      </w: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złotych) netto za każdy </w:t>
      </w:r>
      <w:r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>1 m²</w:t>
      </w: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terenu</w:t>
      </w:r>
      <w:r w:rsidR="009604FF">
        <w:rPr>
          <w:rFonts w:asciiTheme="minorHAnsi" w:hAnsiTheme="minorHAnsi" w:cstheme="minorHAnsi"/>
          <w:spacing w:val="-5"/>
          <w:sz w:val="24"/>
          <w:szCs w:val="24"/>
          <w:lang w:eastAsia="ar-SA"/>
        </w:rPr>
        <w:t>.</w:t>
      </w:r>
      <w:r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 </w:t>
      </w:r>
      <w:r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</w:t>
      </w:r>
      <w:bookmarkStart w:id="3" w:name="_Hlk7703905"/>
      <w:bookmarkEnd w:id="2"/>
    </w:p>
    <w:bookmarkEnd w:id="3"/>
    <w:p w14:paraId="49222481" w14:textId="49656051" w:rsidR="006B1C87" w:rsidRPr="00F15891" w:rsidRDefault="00493C64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="00542B9F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zynsz będzie 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płatny z </w:t>
      </w:r>
      <w:r w:rsidR="001F3113">
        <w:rPr>
          <w:rFonts w:asciiTheme="minorHAnsi" w:hAnsiTheme="minorHAnsi" w:cstheme="minorHAnsi"/>
          <w:spacing w:val="-5"/>
          <w:sz w:val="24"/>
          <w:szCs w:val="24"/>
          <w:lang w:eastAsia="ar-SA"/>
        </w:rPr>
        <w:t>góry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w terminie </w:t>
      </w:r>
      <w:r w:rsidR="008B6E50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>14</w:t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 (</w:t>
      </w:r>
      <w:r w:rsidR="00332C38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>czternastu</w:t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 xml:space="preserve">) 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  <w:lang w:eastAsia="ar-SA"/>
        </w:rPr>
        <w:t>dni</w:t>
      </w:r>
      <w:r w:rsidR="00542B9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od daty prawidłowo wystawionej faktury VAT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lub faktury VAT korygującej na rachunek bankowy</w:t>
      </w:r>
      <w:r w:rsidR="006B1C87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</w:t>
      </w:r>
      <w:r w:rsidR="006B1C87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jącego </w:t>
      </w:r>
      <w:r w:rsidR="009604FF">
        <w:rPr>
          <w:rFonts w:asciiTheme="minorHAnsi" w:hAnsiTheme="minorHAnsi" w:cstheme="minorHAnsi"/>
          <w:spacing w:val="-5"/>
          <w:sz w:val="24"/>
          <w:szCs w:val="24"/>
        </w:rPr>
        <w:br/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</w:rPr>
        <w:t>o numerze:</w:t>
      </w:r>
      <w:r w:rsidR="00D31566" w:rsidRPr="00F15891">
        <w:rPr>
          <w:sz w:val="24"/>
          <w:szCs w:val="24"/>
        </w:rPr>
        <w:t xml:space="preserve"> </w:t>
      </w:r>
      <w:r w:rsidR="00D31566" w:rsidRPr="00F15891">
        <w:rPr>
          <w:rFonts w:asciiTheme="minorHAnsi" w:hAnsiTheme="minorHAnsi" w:cstheme="minorHAnsi"/>
          <w:spacing w:val="-5"/>
          <w:sz w:val="24"/>
          <w:szCs w:val="24"/>
        </w:rPr>
        <w:t>31124034801111001012828680</w:t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. Zmiana numeru rachunku bankowego wymaga pisemnego oświadczenia 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>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jącego </w:t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skierowanego do 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604FF">
        <w:rPr>
          <w:rFonts w:asciiTheme="minorHAnsi" w:hAnsiTheme="minorHAnsi" w:cstheme="minorHAnsi"/>
          <w:spacing w:val="-5"/>
          <w:sz w:val="24"/>
          <w:szCs w:val="24"/>
        </w:rPr>
        <w:br/>
      </w:r>
      <w:r w:rsidR="00F56F3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w formie pisemnej pod rygorem nieważności. </w:t>
      </w:r>
    </w:p>
    <w:p w14:paraId="4BA9A499" w14:textId="26D8B7B9" w:rsidR="00684662" w:rsidRPr="00F15891" w:rsidRDefault="00684662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Czynsz zawiera </w:t>
      </w:r>
      <w:r w:rsidR="00953611">
        <w:rPr>
          <w:rFonts w:asciiTheme="minorHAnsi" w:hAnsiTheme="minorHAnsi" w:cstheme="minorHAnsi"/>
          <w:sz w:val="24"/>
          <w:szCs w:val="24"/>
          <w:lang w:eastAsia="en-GB"/>
        </w:rPr>
        <w:t xml:space="preserve">wartość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podatk</w:t>
      </w:r>
      <w:r w:rsidR="00953611">
        <w:rPr>
          <w:rFonts w:asciiTheme="minorHAnsi" w:hAnsiTheme="minorHAnsi" w:cstheme="minorHAnsi"/>
          <w:sz w:val="24"/>
          <w:szCs w:val="24"/>
          <w:lang w:eastAsia="en-GB"/>
        </w:rPr>
        <w:t>u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4734EF" w:rsidRPr="00F15891">
        <w:rPr>
          <w:rFonts w:asciiTheme="minorHAnsi" w:hAnsiTheme="minorHAnsi" w:cstheme="minorHAnsi"/>
          <w:sz w:val="24"/>
          <w:szCs w:val="24"/>
          <w:lang w:eastAsia="en-GB"/>
        </w:rPr>
        <w:t>od nieruchomości</w:t>
      </w:r>
      <w:r w:rsidR="00953611">
        <w:rPr>
          <w:rFonts w:asciiTheme="minorHAnsi" w:hAnsiTheme="minorHAnsi" w:cstheme="minorHAnsi"/>
          <w:sz w:val="24"/>
          <w:szCs w:val="24"/>
          <w:lang w:eastAsia="en-GB"/>
        </w:rPr>
        <w:t>, przypadającego na przedmiot umowy</w:t>
      </w:r>
      <w:r w:rsidR="004734EF" w:rsidRPr="00F15891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01936E8D" w14:textId="08F133FA" w:rsidR="009C762B" w:rsidRPr="00F15891" w:rsidRDefault="009C762B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Opłaty za energię elektryczną </w:t>
      </w:r>
      <w:r w:rsidR="00943E0F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Dzierżawca </w:t>
      </w:r>
      <w:r w:rsidR="00ED1516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zapłaci na podstawie odrębnej </w:t>
      </w:r>
      <w:r w:rsidR="00060360">
        <w:rPr>
          <w:rFonts w:asciiTheme="minorHAnsi" w:hAnsiTheme="minorHAnsi" w:cstheme="minorHAnsi"/>
          <w:sz w:val="24"/>
          <w:szCs w:val="24"/>
          <w:lang w:eastAsia="en-GB"/>
        </w:rPr>
        <w:t>u</w:t>
      </w:r>
      <w:r w:rsidR="00ED1516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mowy i będą one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rozliczane na podstawie odczytów z licznika.</w:t>
      </w:r>
    </w:p>
    <w:p w14:paraId="21B5EB58" w14:textId="6357F7D9" w:rsidR="00064939" w:rsidRPr="00E4286D" w:rsidRDefault="005E75D6" w:rsidP="00944C03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lang w:eastAsia="en-GB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O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płaty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za 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>inne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ewentualne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usługi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świadczone przez 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>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</w:t>
      </w:r>
      <w:r w:rsidR="001F3113" w:rsidRPr="00F15891">
        <w:rPr>
          <w:rFonts w:asciiTheme="minorHAnsi" w:hAnsiTheme="minorHAnsi" w:cstheme="minorHAnsi"/>
          <w:spacing w:val="-5"/>
          <w:sz w:val="24"/>
          <w:szCs w:val="24"/>
        </w:rPr>
        <w:t>jącego</w:t>
      </w:r>
      <w:r w:rsidR="001F3113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>na</w:t>
      </w:r>
      <w:r w:rsidR="00A328F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rzecz </w:t>
      </w:r>
      <w:r w:rsidR="00072C91">
        <w:rPr>
          <w:rFonts w:asciiTheme="minorHAnsi" w:hAnsiTheme="minorHAnsi" w:cstheme="minorHAnsi"/>
          <w:sz w:val="24"/>
          <w:szCs w:val="24"/>
          <w:lang w:eastAsia="en-GB"/>
        </w:rPr>
        <w:t>Dzierżawcy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>,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227028" w:rsidRPr="00F15891">
        <w:rPr>
          <w:rFonts w:asciiTheme="minorHAnsi" w:hAnsiTheme="minorHAnsi" w:cstheme="minorHAnsi"/>
          <w:sz w:val="24"/>
          <w:szCs w:val="24"/>
          <w:lang w:eastAsia="en-GB"/>
        </w:rPr>
        <w:t>niewliczone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w </w:t>
      </w:r>
      <w:r w:rsidR="00953611"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="00EA5ADC" w:rsidRPr="00F15891">
        <w:rPr>
          <w:rFonts w:asciiTheme="minorHAnsi" w:hAnsiTheme="minorHAnsi" w:cstheme="minorHAnsi"/>
          <w:sz w:val="24"/>
          <w:szCs w:val="24"/>
          <w:lang w:eastAsia="en-GB"/>
        </w:rPr>
        <w:t>zynsz,</w:t>
      </w:r>
      <w:r w:rsidR="009C762B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43E0F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Dzierżawca 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>zapłaci Wy</w:t>
      </w:r>
      <w:r w:rsidR="001F3113">
        <w:rPr>
          <w:rFonts w:asciiTheme="minorHAnsi" w:hAnsiTheme="minorHAnsi" w:cstheme="minorHAnsi"/>
          <w:sz w:val="24"/>
          <w:szCs w:val="24"/>
          <w:lang w:eastAsia="en-GB"/>
        </w:rPr>
        <w:t>d</w:t>
      </w:r>
      <w:r w:rsidR="00943E0F" w:rsidRPr="00F15891">
        <w:rPr>
          <w:rFonts w:asciiTheme="minorHAnsi" w:hAnsiTheme="minorHAnsi" w:cstheme="minorHAnsi"/>
          <w:sz w:val="24"/>
          <w:szCs w:val="24"/>
          <w:lang w:eastAsia="en-GB"/>
        </w:rPr>
        <w:t>zierżaw</w:t>
      </w:r>
      <w:r w:rsidR="001F3113">
        <w:rPr>
          <w:rFonts w:asciiTheme="minorHAnsi" w:hAnsiTheme="minorHAnsi" w:cstheme="minorHAnsi"/>
          <w:sz w:val="24"/>
          <w:szCs w:val="24"/>
          <w:lang w:eastAsia="en-GB"/>
        </w:rPr>
        <w:t>ia</w:t>
      </w:r>
      <w:r w:rsidR="00843928" w:rsidRPr="00F15891">
        <w:rPr>
          <w:rFonts w:asciiTheme="minorHAnsi" w:hAnsiTheme="minorHAnsi" w:cstheme="minorHAnsi"/>
          <w:sz w:val="24"/>
          <w:szCs w:val="24"/>
          <w:lang w:eastAsia="en-GB"/>
        </w:rPr>
        <w:t>jącemu</w:t>
      </w:r>
      <w:r w:rsidR="009604FF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843928" w:rsidRPr="007A1CD7">
        <w:rPr>
          <w:rFonts w:asciiTheme="minorHAnsi" w:hAnsiTheme="minorHAnsi" w:cstheme="minorHAnsi"/>
          <w:sz w:val="24"/>
          <w:szCs w:val="24"/>
          <w:lang w:eastAsia="en-GB"/>
        </w:rPr>
        <w:t xml:space="preserve">według odrębnych umów oraz </w:t>
      </w:r>
      <w:r w:rsidR="00BC22F5" w:rsidRPr="007A1CD7">
        <w:rPr>
          <w:rFonts w:asciiTheme="minorHAnsi" w:hAnsiTheme="minorHAnsi" w:cstheme="minorHAnsi"/>
          <w:sz w:val="24"/>
          <w:szCs w:val="24"/>
          <w:lang w:eastAsia="en-GB"/>
        </w:rPr>
        <w:t xml:space="preserve">według </w:t>
      </w:r>
      <w:r w:rsidR="00843928" w:rsidRPr="007A1CD7">
        <w:rPr>
          <w:rFonts w:asciiTheme="minorHAnsi" w:hAnsiTheme="minorHAnsi" w:cstheme="minorHAnsi"/>
          <w:sz w:val="24"/>
          <w:szCs w:val="24"/>
          <w:lang w:eastAsia="en-GB"/>
        </w:rPr>
        <w:t>obowiązujących cenników, regulaminów, zarządzeń</w:t>
      </w:r>
      <w:r w:rsidR="00740856" w:rsidRPr="007A1CD7">
        <w:rPr>
          <w:rFonts w:asciiTheme="minorHAnsi" w:hAnsiTheme="minorHAnsi" w:cstheme="minorHAnsi"/>
          <w:sz w:val="24"/>
          <w:szCs w:val="24"/>
          <w:lang w:eastAsia="en-GB"/>
        </w:rPr>
        <w:t>, czy innych aktów wewnętrznych ustalonych</w:t>
      </w:r>
      <w:r w:rsidR="00843928" w:rsidRPr="007A1CD7">
        <w:rPr>
          <w:rFonts w:asciiTheme="minorHAnsi" w:hAnsiTheme="minorHAnsi" w:cstheme="minorHAnsi"/>
          <w:sz w:val="24"/>
          <w:szCs w:val="24"/>
          <w:lang w:eastAsia="en-GB"/>
        </w:rPr>
        <w:t xml:space="preserve"> przez </w:t>
      </w:r>
      <w:r w:rsidR="001F3113" w:rsidRPr="007A1CD7">
        <w:rPr>
          <w:rFonts w:asciiTheme="minorHAnsi" w:hAnsiTheme="minorHAnsi" w:cstheme="minorHAnsi"/>
          <w:spacing w:val="-5"/>
          <w:sz w:val="24"/>
          <w:szCs w:val="24"/>
        </w:rPr>
        <w:t>Wydzierżawiającego</w:t>
      </w:r>
      <w:r w:rsidR="008E152C" w:rsidRPr="007A1CD7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6B4EAA40" w14:textId="16849208" w:rsidR="00841C90" w:rsidRPr="00F15891" w:rsidRDefault="00841C9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t>Czynsz</w:t>
      </w:r>
      <w:r w:rsidR="00943E0F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określony w ust. 1 powyżej będzie podlegał waloryzacji z dniem 1 lutego każdego roku,</w:t>
      </w:r>
      <w:r w:rsidR="00F217A4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217A4" w:rsidRPr="00684B1A">
        <w:rPr>
          <w:rFonts w:asciiTheme="minorHAnsi" w:hAnsiTheme="minorHAnsi" w:cstheme="minorHAnsi"/>
          <w:spacing w:val="-5"/>
          <w:sz w:val="24"/>
          <w:szCs w:val="24"/>
        </w:rPr>
        <w:t>począwszy od lutego ……</w:t>
      </w:r>
      <w:r w:rsidR="006B6FD7">
        <w:rPr>
          <w:rFonts w:asciiTheme="minorHAnsi" w:hAnsiTheme="minorHAnsi" w:cstheme="minorHAnsi"/>
          <w:spacing w:val="-5"/>
          <w:sz w:val="24"/>
          <w:szCs w:val="24"/>
        </w:rPr>
        <w:t>2023</w:t>
      </w:r>
      <w:r w:rsidR="00F217A4" w:rsidRPr="00684B1A">
        <w:rPr>
          <w:rFonts w:asciiTheme="minorHAnsi" w:hAnsiTheme="minorHAnsi" w:cstheme="minorHAnsi"/>
          <w:spacing w:val="-5"/>
          <w:sz w:val="24"/>
          <w:szCs w:val="24"/>
        </w:rPr>
        <w:t>…….r</w:t>
      </w:r>
      <w:r w:rsidR="00F217A4">
        <w:rPr>
          <w:rFonts w:asciiTheme="minorHAnsi" w:hAnsiTheme="minorHAnsi" w:cstheme="minorHAnsi"/>
          <w:spacing w:val="-5"/>
          <w:sz w:val="24"/>
          <w:szCs w:val="24"/>
        </w:rPr>
        <w:t>.,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  o wartość wzrostu średniorocznego wskaźnika cen towarów i</w:t>
      </w:r>
      <w:r w:rsidR="005333EB" w:rsidRPr="00F15891">
        <w:rPr>
          <w:rFonts w:asciiTheme="minorHAnsi" w:hAnsiTheme="minorHAnsi" w:cstheme="minorHAnsi"/>
          <w:sz w:val="24"/>
          <w:szCs w:val="24"/>
          <w:lang w:eastAsia="en-GB"/>
        </w:rPr>
        <w:t> 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usług</w:t>
      </w:r>
      <w:r w:rsidR="0040594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konsumpcyjnych w poprzednim roku kalendarzowym ogłaszaną przez Prezesa GUS</w:t>
      </w:r>
      <w:r w:rsidR="00953611">
        <w:rPr>
          <w:rFonts w:asciiTheme="minorHAnsi" w:hAnsiTheme="minorHAnsi" w:cstheme="minorHAnsi"/>
          <w:sz w:val="24"/>
          <w:szCs w:val="24"/>
          <w:lang w:eastAsia="en-GB"/>
        </w:rPr>
        <w:t>, o ile wartość tego wskaźnika będzie wyższa niż 100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43E64406" w14:textId="1F334A85" w:rsidR="00841C90" w:rsidRPr="00F15891" w:rsidRDefault="00841C9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Nowa wysokość </w:t>
      </w:r>
      <w:r w:rsidR="0072582F" w:rsidRPr="00F15891"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zynszu w związku z przeprowadzoną waloryzacją, zgodnie </w:t>
      </w:r>
      <w:r w:rsidR="00A328F6">
        <w:rPr>
          <w:rFonts w:asciiTheme="minorHAnsi" w:hAnsiTheme="minorHAnsi" w:cstheme="minorHAnsi"/>
          <w:sz w:val="24"/>
          <w:szCs w:val="24"/>
          <w:lang w:eastAsia="en-GB"/>
        </w:rPr>
        <w:br/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z</w:t>
      </w:r>
      <w:r w:rsidR="00A328F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postanowieniami ust. </w:t>
      </w:r>
      <w:r w:rsidR="00060360">
        <w:rPr>
          <w:rFonts w:asciiTheme="minorHAnsi" w:hAnsiTheme="minorHAnsi" w:cstheme="minorHAnsi"/>
          <w:sz w:val="24"/>
          <w:szCs w:val="24"/>
          <w:lang w:eastAsia="en-GB"/>
        </w:rPr>
        <w:t>6</w:t>
      </w:r>
      <w:r w:rsidR="00060360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F15891">
        <w:rPr>
          <w:rFonts w:asciiTheme="minorHAnsi" w:hAnsiTheme="minorHAnsi" w:cstheme="minorHAnsi"/>
          <w:sz w:val="24"/>
          <w:szCs w:val="24"/>
          <w:lang w:eastAsia="en-GB"/>
        </w:rPr>
        <w:t>powyżej, będzie obowiązywała automatycznie bez konieczności wprowadzenia zmian aneksem do Umowy.</w:t>
      </w:r>
      <w:r w:rsidR="00E52627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845328" w:rsidRPr="00F15891">
        <w:rPr>
          <w:rFonts w:asciiTheme="minorHAnsi" w:hAnsiTheme="minorHAnsi" w:cstheme="minorHAnsi"/>
          <w:sz w:val="24"/>
          <w:szCs w:val="24"/>
          <w:lang w:eastAsia="en-GB"/>
        </w:rPr>
        <w:t xml:space="preserve">Wydzierżawiający </w:t>
      </w:r>
      <w:r w:rsidR="00E52627" w:rsidRPr="00F15891">
        <w:rPr>
          <w:rFonts w:asciiTheme="minorHAnsi" w:hAnsiTheme="minorHAnsi" w:cstheme="minorHAnsi"/>
          <w:sz w:val="24"/>
          <w:szCs w:val="24"/>
          <w:lang w:eastAsia="en-GB"/>
        </w:rPr>
        <w:t>poinf</w:t>
      </w:r>
      <w:r w:rsidR="00E52627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ormuje </w:t>
      </w:r>
      <w:r w:rsidR="00D7462D">
        <w:rPr>
          <w:rFonts w:asciiTheme="minorHAnsi" w:hAnsiTheme="minorHAnsi" w:cstheme="minorHAnsi"/>
          <w:spacing w:val="-5"/>
          <w:sz w:val="24"/>
          <w:szCs w:val="24"/>
        </w:rPr>
        <w:t>Dzierżawcę</w:t>
      </w:r>
      <w:r w:rsidR="00E52627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w drodze korespondencji elektronicznej o wysokości </w:t>
      </w:r>
      <w:r w:rsidR="00740856" w:rsidRPr="00F15891">
        <w:rPr>
          <w:rFonts w:asciiTheme="minorHAnsi" w:hAnsiTheme="minorHAnsi" w:cstheme="minorHAnsi"/>
          <w:spacing w:val="-5"/>
          <w:sz w:val="24"/>
          <w:szCs w:val="24"/>
        </w:rPr>
        <w:t>C</w:t>
      </w:r>
      <w:r w:rsidR="00E52627" w:rsidRPr="00F15891">
        <w:rPr>
          <w:rFonts w:asciiTheme="minorHAnsi" w:hAnsiTheme="minorHAnsi" w:cstheme="minorHAnsi"/>
          <w:spacing w:val="-5"/>
          <w:sz w:val="24"/>
          <w:szCs w:val="24"/>
        </w:rPr>
        <w:t>zynszu uwzględniającego waloryzację.</w:t>
      </w:r>
    </w:p>
    <w:p w14:paraId="48880D86" w14:textId="7DF61786" w:rsidR="00E90304" w:rsidRPr="00F15891" w:rsidRDefault="00843928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>W przypadku, w którym Czynsz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należny jest za niepełny okres, kwotę</w:t>
      </w:r>
      <w:r w:rsidR="00E52627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>C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zynszu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nalicza się proporcjonalnie 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-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przyjmując stawkę w wysokości 1/30 miesięcznego</w:t>
      </w:r>
      <w:r w:rsidR="007A1D83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40856" w:rsidRPr="00F15891">
        <w:rPr>
          <w:rFonts w:asciiTheme="minorHAnsi" w:hAnsiTheme="minorHAnsi" w:cstheme="minorHAnsi"/>
          <w:spacing w:val="-5"/>
          <w:sz w:val="24"/>
          <w:szCs w:val="24"/>
        </w:rPr>
        <w:t>C</w:t>
      </w:r>
      <w:r w:rsidR="007A1D83" w:rsidRPr="00F15891">
        <w:rPr>
          <w:rFonts w:asciiTheme="minorHAnsi" w:hAnsiTheme="minorHAnsi" w:cstheme="minorHAnsi"/>
          <w:spacing w:val="-5"/>
          <w:sz w:val="24"/>
          <w:szCs w:val="24"/>
        </w:rPr>
        <w:t>zynszu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za każdy dzień. </w:t>
      </w:r>
    </w:p>
    <w:p w14:paraId="6F01E011" w14:textId="7AFCFC78" w:rsidR="004F4CF0" w:rsidRPr="00F15891" w:rsidRDefault="00943E0F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trike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Dzierżawca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zobowiązuje się do terminowego regulowania Czynszu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za Przedmiot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Dzierżawy </w:t>
      </w:r>
      <w:r w:rsidR="00F371F5">
        <w:rPr>
          <w:rFonts w:asciiTheme="minorHAnsi" w:hAnsiTheme="minorHAnsi" w:cstheme="minorHAnsi"/>
          <w:spacing w:val="-5"/>
          <w:sz w:val="24"/>
          <w:szCs w:val="24"/>
        </w:rPr>
        <w:t>o</w:t>
      </w:r>
      <w:r w:rsidR="009C762B" w:rsidRPr="00F15891">
        <w:rPr>
          <w:rFonts w:asciiTheme="minorHAnsi" w:hAnsiTheme="minorHAnsi" w:cstheme="minorHAnsi"/>
          <w:spacing w:val="-5"/>
          <w:sz w:val="24"/>
          <w:szCs w:val="24"/>
        </w:rPr>
        <w:t>raz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innych opłat na zasadach i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zgodnie z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warunkami określonymi w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Umowie i w innych umowach zawartych zgodnie z wymogami ust. </w:t>
      </w:r>
      <w:r w:rsidR="001224D0">
        <w:rPr>
          <w:rFonts w:asciiTheme="minorHAnsi" w:hAnsiTheme="minorHAnsi" w:cstheme="minorHAnsi"/>
          <w:spacing w:val="-5"/>
          <w:sz w:val="24"/>
          <w:szCs w:val="24"/>
        </w:rPr>
        <w:t>5</w:t>
      </w:r>
      <w:r w:rsidR="009604FF" w:rsidRPr="00944C03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667F584B" w14:textId="06C6E0B4" w:rsidR="00781E60" w:rsidRPr="00F15891" w:rsidRDefault="00781E6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>Za dzień zapłaty uznaje się datę uznania rachunku bankowego 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jącego wymaganą należnością.</w:t>
      </w:r>
    </w:p>
    <w:p w14:paraId="3E6B33E0" w14:textId="23DD3B47" w:rsidR="00781E60" w:rsidRPr="00F15891" w:rsidRDefault="00781E6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Faktury </w:t>
      </w:r>
      <w:r w:rsidR="0024089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będą wystawiane w postaci elektronicznej i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przesyłane będą drogą elektroniczną, </w:t>
      </w:r>
      <w:r w:rsidR="009604FF">
        <w:rPr>
          <w:rFonts w:asciiTheme="minorHAnsi" w:hAnsiTheme="minorHAnsi" w:cstheme="minorHAnsi"/>
          <w:spacing w:val="-5"/>
          <w:sz w:val="24"/>
          <w:szCs w:val="24"/>
        </w:rPr>
        <w:br/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w formacie PDF,</w:t>
      </w:r>
      <w:r w:rsidR="006A2109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z adresu</w:t>
      </w:r>
      <w:r w:rsidR="00DE5DA9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E5DA9" w:rsidRPr="00F15891">
        <w:rPr>
          <w:rFonts w:asciiTheme="minorHAnsi" w:hAnsiTheme="minorHAnsi" w:cstheme="minorHAnsi"/>
          <w:spacing w:val="-5"/>
          <w:sz w:val="24"/>
          <w:szCs w:val="24"/>
          <w:u w:val="single"/>
        </w:rPr>
        <w:t>faktury.bf@modlinairport.pl</w:t>
      </w:r>
      <w:r w:rsidR="006A2109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na adres e-mail:</w:t>
      </w:r>
      <w:r w:rsidR="00630245" w:rsidRPr="00F15891">
        <w:rPr>
          <w:sz w:val="24"/>
          <w:szCs w:val="24"/>
        </w:rPr>
        <w:t xml:space="preserve"> </w:t>
      </w:r>
      <w:r w:rsidR="00877283" w:rsidRPr="00F15891">
        <w:rPr>
          <w:sz w:val="24"/>
          <w:szCs w:val="24"/>
        </w:rPr>
        <w:t>…………………………….</w:t>
      </w:r>
      <w:r w:rsidR="00240896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31B1F12B" w14:textId="23BA1937" w:rsidR="004F4CF0" w:rsidRPr="00F15891" w:rsidRDefault="004F4CF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Nieodebranie przez </w:t>
      </w:r>
      <w:r w:rsidR="00D7462D">
        <w:rPr>
          <w:rFonts w:asciiTheme="minorHAnsi" w:hAnsiTheme="minorHAnsi" w:cstheme="minorHAnsi"/>
          <w:spacing w:val="-5"/>
          <w:sz w:val="24"/>
          <w:szCs w:val="24"/>
        </w:rPr>
        <w:t>Dzierżawcę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faktury wysłanej na wskazany w Umowie adres</w:t>
      </w:r>
      <w:r w:rsidR="00781E60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powyżej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, jak i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nieprowadzenie działalności w Przedmiocie 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Dzierżawy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nie zwalnia </w:t>
      </w:r>
      <w:r w:rsidR="00072C91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od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obowiązku zapłaty należności w terminie. </w:t>
      </w:r>
    </w:p>
    <w:p w14:paraId="127DBB77" w14:textId="1B0C881B" w:rsidR="004F4CF0" w:rsidRPr="00F15891" w:rsidRDefault="004F4CF0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Strony oświadczają, że są płatnikami podatku od towarów i usług VAT, uprawnionymi do wystawiania i otrzymywania faktur VAT i faktur VAT korygujących w rozumieniu przepisów prawa podatkowego oraz posiadającymi następujące numery identyfikacji podatkowej: </w:t>
      </w:r>
    </w:p>
    <w:p w14:paraId="7C8D8A96" w14:textId="16A70BAC" w:rsidR="004F4CF0" w:rsidRPr="00F15891" w:rsidRDefault="00507727" w:rsidP="009604FF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426"/>
        <w:jc w:val="both"/>
        <w:rPr>
          <w:rFonts w:asciiTheme="minorHAnsi" w:hAnsiTheme="minorHAnsi" w:cstheme="minorHAnsi"/>
          <w:spacing w:val="-5"/>
        </w:rPr>
      </w:pPr>
      <w:r w:rsidRPr="00F15891">
        <w:rPr>
          <w:rFonts w:asciiTheme="minorHAnsi" w:hAnsiTheme="minorHAnsi" w:cstheme="minorHAnsi"/>
          <w:spacing w:val="-5"/>
        </w:rPr>
        <w:tab/>
      </w:r>
      <w:r w:rsidR="00845328" w:rsidRPr="00F15891">
        <w:rPr>
          <w:rFonts w:asciiTheme="minorHAnsi" w:hAnsiTheme="minorHAnsi" w:cstheme="minorHAnsi"/>
          <w:spacing w:val="-5"/>
        </w:rPr>
        <w:t xml:space="preserve">Wydzierżawiający </w:t>
      </w:r>
      <w:r w:rsidR="004F4CF0" w:rsidRPr="00F15891">
        <w:rPr>
          <w:rFonts w:asciiTheme="minorHAnsi" w:hAnsiTheme="minorHAnsi" w:cstheme="minorHAnsi"/>
          <w:spacing w:val="-5"/>
        </w:rPr>
        <w:t>-</w:t>
      </w:r>
      <w:r w:rsidR="004F4CF0" w:rsidRPr="00F15891">
        <w:rPr>
          <w:rFonts w:asciiTheme="minorHAnsi" w:hAnsiTheme="minorHAnsi" w:cstheme="minorHAnsi"/>
          <w:spacing w:val="-5"/>
        </w:rPr>
        <w:tab/>
        <w:t>NIP – 522-10-25-337</w:t>
      </w:r>
    </w:p>
    <w:p w14:paraId="5D0A8BD6" w14:textId="2E638600" w:rsidR="004F4CF0" w:rsidRPr="00F15891" w:rsidRDefault="00507727" w:rsidP="009604FF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426"/>
        <w:jc w:val="both"/>
        <w:rPr>
          <w:rFonts w:asciiTheme="minorHAnsi" w:hAnsiTheme="minorHAnsi" w:cstheme="minorHAnsi"/>
          <w:spacing w:val="-5"/>
        </w:rPr>
      </w:pPr>
      <w:r w:rsidRPr="00F15891">
        <w:rPr>
          <w:rFonts w:asciiTheme="minorHAnsi" w:hAnsiTheme="minorHAnsi" w:cstheme="minorHAnsi"/>
          <w:spacing w:val="-5"/>
        </w:rPr>
        <w:tab/>
      </w:r>
      <w:r w:rsidR="00943E0F" w:rsidRPr="00F15891">
        <w:rPr>
          <w:rFonts w:asciiTheme="minorHAnsi" w:hAnsiTheme="minorHAnsi" w:cstheme="minorHAnsi"/>
          <w:spacing w:val="-5"/>
        </w:rPr>
        <w:t xml:space="preserve">Dzierżawca </w:t>
      </w:r>
      <w:r w:rsidR="004F4CF0" w:rsidRPr="00F15891">
        <w:rPr>
          <w:rFonts w:asciiTheme="minorHAnsi" w:hAnsiTheme="minorHAnsi" w:cstheme="minorHAnsi"/>
          <w:spacing w:val="-5"/>
        </w:rPr>
        <w:tab/>
      </w:r>
      <w:r w:rsidR="004F4CF0" w:rsidRPr="00F15891">
        <w:rPr>
          <w:rFonts w:asciiTheme="minorHAnsi" w:hAnsiTheme="minorHAnsi" w:cstheme="minorHAnsi"/>
          <w:spacing w:val="-5"/>
        </w:rPr>
        <w:tab/>
        <w:t>-</w:t>
      </w:r>
      <w:r w:rsidR="004F4CF0" w:rsidRPr="00F15891">
        <w:rPr>
          <w:rFonts w:asciiTheme="minorHAnsi" w:hAnsiTheme="minorHAnsi" w:cstheme="minorHAnsi"/>
          <w:spacing w:val="-5"/>
        </w:rPr>
        <w:tab/>
        <w:t xml:space="preserve">NIP – </w:t>
      </w:r>
      <w:r w:rsidR="00877283" w:rsidRPr="00F15891">
        <w:rPr>
          <w:rFonts w:asciiTheme="minorHAnsi" w:hAnsiTheme="minorHAnsi" w:cstheme="minorHAnsi"/>
        </w:rPr>
        <w:t>……………………..</w:t>
      </w:r>
    </w:p>
    <w:p w14:paraId="4B965C38" w14:textId="02A1A775" w:rsidR="00DB7340" w:rsidRPr="00F15891" w:rsidRDefault="00943E0F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Dzierżawca 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upoważnia 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</w:t>
      </w:r>
      <w:r w:rsidR="004F4CF0" w:rsidRPr="00F15891">
        <w:rPr>
          <w:rFonts w:asciiTheme="minorHAnsi" w:hAnsiTheme="minorHAnsi" w:cstheme="minorHAnsi"/>
          <w:spacing w:val="-5"/>
          <w:sz w:val="24"/>
          <w:szCs w:val="24"/>
        </w:rPr>
        <w:t>jącego do wystawiania faktur VAT bez podpisu odbiorcy.</w:t>
      </w:r>
    </w:p>
    <w:p w14:paraId="7978BB71" w14:textId="630EE2BE" w:rsidR="00F81950" w:rsidRPr="00F15891" w:rsidRDefault="00843928" w:rsidP="009604FF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Za opóźnienie 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w zapłacie wszelkich należności wynikających z Umowy</w:t>
      </w:r>
      <w:r w:rsidR="009A7C8F" w:rsidRPr="00F15891">
        <w:rPr>
          <w:rFonts w:asciiTheme="minorHAnsi" w:hAnsiTheme="minorHAnsi" w:cstheme="minorHAnsi"/>
          <w:spacing w:val="-5"/>
          <w:sz w:val="24"/>
          <w:szCs w:val="24"/>
        </w:rPr>
        <w:t>,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w</w:t>
      </w:r>
      <w:r w:rsidR="00A328F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tym Czynszu i innych opłat</w:t>
      </w:r>
      <w:r w:rsidR="009A7C8F" w:rsidRPr="00F15891">
        <w:rPr>
          <w:rFonts w:asciiTheme="minorHAnsi" w:hAnsiTheme="minorHAnsi" w:cstheme="minorHAnsi"/>
          <w:spacing w:val="-5"/>
          <w:sz w:val="24"/>
          <w:szCs w:val="24"/>
        </w:rPr>
        <w:t>,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45328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Wydzierżawiający 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może naliczyć 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odsetki ustawowe</w:t>
      </w:r>
      <w:r w:rsidR="000D68FC"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za opóźnienie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, liczone od daty wymagalności płatności do daty uznania rachunku bankowego Wy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d</w:t>
      </w:r>
      <w:r w:rsidR="00943E0F" w:rsidRPr="00F15891">
        <w:rPr>
          <w:rFonts w:asciiTheme="minorHAnsi" w:hAnsiTheme="minorHAnsi" w:cstheme="minorHAnsi"/>
          <w:spacing w:val="-5"/>
          <w:sz w:val="24"/>
          <w:szCs w:val="24"/>
        </w:rPr>
        <w:t>zierżaw</w:t>
      </w:r>
      <w:r w:rsidR="001F3113">
        <w:rPr>
          <w:rFonts w:asciiTheme="minorHAnsi" w:hAnsiTheme="minorHAnsi" w:cstheme="minorHAnsi"/>
          <w:spacing w:val="-5"/>
          <w:sz w:val="24"/>
          <w:szCs w:val="24"/>
        </w:rPr>
        <w:t>iaj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>ącego</w:t>
      </w:r>
      <w:r w:rsidR="0072582F" w:rsidRPr="00F15891">
        <w:rPr>
          <w:rFonts w:asciiTheme="minorHAnsi" w:hAnsiTheme="minorHAnsi" w:cstheme="minorHAnsi"/>
          <w:spacing w:val="-5"/>
          <w:sz w:val="24"/>
          <w:szCs w:val="24"/>
        </w:rPr>
        <w:t>.</w:t>
      </w:r>
      <w:r w:rsidRPr="00F1589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7741ECD3" w14:textId="0C15E769" w:rsidR="001D2B07" w:rsidRPr="007A1CD7" w:rsidRDefault="001D2B07" w:rsidP="007A1C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 W sytuacji gdy, niezależnie od przyczyny, w tym także z powodu siły wyższej, Port Lotniczy Warszawa/Modlin nie będzie czynny (zostanie zamknięty) lub nie będzie możliwości wykonywania rozkładowych lotów samolotami </w:t>
      </w:r>
      <w:r w:rsidR="000841AE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pasażerskimi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co najmniej kodu C przez okres dłuższy niż 14 kolejno następujących po sobie dni, wówczas </w:t>
      </w:r>
      <w:r w:rsidR="009951AF" w:rsidRPr="007A1CD7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przysługuje prawo domagania się od Wy</w:t>
      </w:r>
      <w:r w:rsidR="009951AF" w:rsidRPr="007A1CD7">
        <w:rPr>
          <w:rFonts w:asciiTheme="minorHAnsi" w:hAnsiTheme="minorHAnsi" w:cstheme="minorHAnsi"/>
          <w:spacing w:val="-5"/>
          <w:sz w:val="24"/>
          <w:szCs w:val="24"/>
        </w:rPr>
        <w:t>dziarżawiającego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za okres od 15 dnia obniżenia </w:t>
      </w:r>
      <w:r w:rsidR="00755ACE" w:rsidRPr="007A1CD7">
        <w:rPr>
          <w:rFonts w:asciiTheme="minorHAnsi" w:hAnsiTheme="minorHAnsi" w:cstheme="minorHAnsi"/>
          <w:spacing w:val="-5"/>
          <w:sz w:val="24"/>
          <w:szCs w:val="24"/>
        </w:rPr>
        <w:t>C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>zynszu</w:t>
      </w:r>
      <w:r w:rsidR="00755ACE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do wysokości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lastRenderedPageBreak/>
        <w:t xml:space="preserve">50% </w:t>
      </w:r>
      <w:r w:rsidR="00755ACE" w:rsidRPr="007A1CD7">
        <w:rPr>
          <w:rFonts w:asciiTheme="minorHAnsi" w:hAnsiTheme="minorHAnsi" w:cstheme="minorHAnsi"/>
          <w:spacing w:val="-5"/>
          <w:sz w:val="24"/>
          <w:szCs w:val="24"/>
        </w:rPr>
        <w:t>C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>zynszu netto określonego w ust. 1 (z uwzględnieniem waloryzacji, o której mowa w ust. 6</w:t>
      </w:r>
      <w:r w:rsidR="00412E6A" w:rsidRPr="007A1CD7">
        <w:rPr>
          <w:rFonts w:asciiTheme="minorHAnsi" w:hAnsiTheme="minorHAnsi" w:cstheme="minorHAnsi"/>
          <w:spacing w:val="-5"/>
          <w:sz w:val="24"/>
          <w:szCs w:val="24"/>
        </w:rPr>
        <w:t>. powyżej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>) przez okres, w którym Port Lotniczy Warszawa/Modlin był zamknięty lub nie było możliwości wykonywania rozkładowych lotów samolotami pasażerskim</w:t>
      </w:r>
      <w:r w:rsidR="000841AE" w:rsidRPr="007A1CD7">
        <w:rPr>
          <w:rFonts w:asciiTheme="minorHAnsi" w:hAnsiTheme="minorHAnsi" w:cstheme="minorHAnsi"/>
          <w:spacing w:val="-5"/>
          <w:sz w:val="24"/>
          <w:szCs w:val="24"/>
        </w:rPr>
        <w:t>i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co najmniej kodu C, lecz za okres nie dłuższy niż przez 3 miesiące, licząc od daty zamknięcia Portu Lotniczego Warszawa/Modlin lub braku możliwości wykonywania rozkładowych lotów samolotami </w:t>
      </w:r>
      <w:r w:rsidR="009E50DF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pasażerskimi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>co najmniej kodu C.</w:t>
      </w:r>
    </w:p>
    <w:p w14:paraId="3727450D" w14:textId="48351C91" w:rsidR="001D2B07" w:rsidRPr="007A1CD7" w:rsidRDefault="001D2B07" w:rsidP="007A1C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Prawo domagania się obniżenia </w:t>
      </w:r>
      <w:r w:rsidR="00BA5EC0" w:rsidRPr="007A1CD7">
        <w:rPr>
          <w:rFonts w:asciiTheme="minorHAnsi" w:hAnsiTheme="minorHAnsi" w:cstheme="minorHAnsi"/>
          <w:spacing w:val="-5"/>
          <w:sz w:val="24"/>
          <w:szCs w:val="24"/>
        </w:rPr>
        <w:t>C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zynszu, w przypadkach określonych w ust. 16 powyżej nie zwalnia </w:t>
      </w:r>
      <w:r w:rsidR="008A4928" w:rsidRPr="007A1CD7">
        <w:rPr>
          <w:rFonts w:asciiTheme="minorHAnsi" w:hAnsiTheme="minorHAnsi" w:cstheme="minorHAnsi"/>
          <w:spacing w:val="-5"/>
          <w:sz w:val="24"/>
          <w:szCs w:val="24"/>
        </w:rPr>
        <w:t>Dzierżawcy</w:t>
      </w:r>
      <w:r w:rsidR="00BA5EC0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z obowiązku uiszczania Wy</w:t>
      </w:r>
      <w:r w:rsidR="009951AF" w:rsidRPr="007A1CD7">
        <w:rPr>
          <w:rFonts w:asciiTheme="minorHAnsi" w:hAnsiTheme="minorHAnsi" w:cstheme="minorHAnsi"/>
          <w:spacing w:val="-5"/>
          <w:sz w:val="24"/>
          <w:szCs w:val="24"/>
        </w:rPr>
        <w:t>dzierżawiającemu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innych należności (w tym opłat eksploatacyjnych). Takie opłaty </w:t>
      </w:r>
      <w:r w:rsidR="009951AF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Dzierżawca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zobowiązany jest płacić w terminie. </w:t>
      </w:r>
      <w:r w:rsidR="009951AF" w:rsidRPr="007A1CD7">
        <w:rPr>
          <w:rFonts w:asciiTheme="minorHAnsi" w:hAnsiTheme="minorHAnsi" w:cstheme="minorHAnsi"/>
          <w:spacing w:val="-5"/>
          <w:sz w:val="24"/>
          <w:szCs w:val="24"/>
        </w:rPr>
        <w:t>Dzierżawca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ma prawo domagania się zwolnienia z uiszczania tych opłat lub części opłat w przypadku, gdy nie są one rozliczane na podstawie zużycia i przez okres zamknięcia Portu Lotniczego Warszawa/Modlin lub Terminala Pasażerskiego nie korzysta z Przedmiotu </w:t>
      </w:r>
      <w:r w:rsidR="008A4928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Dzierżawy </w:t>
      </w:r>
      <w:r w:rsidRPr="007A1CD7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0FAEEF07" w14:textId="38AE2325" w:rsidR="001D2B07" w:rsidRPr="006C5A5A" w:rsidRDefault="004344DF" w:rsidP="007A1C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Wydzierżawiający </w:t>
      </w:r>
      <w:r w:rsidR="001D2B07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oświadcza, iż posiada status dużego przedsiębiorcy w rozumieniu ustawy o przeciwdziałaniu nadmiernym opóźnieniom w transakcjach handlowych</w:t>
      </w:r>
      <w:r w:rsidR="00610423">
        <w:rPr>
          <w:rFonts w:asciiTheme="minorHAnsi" w:hAnsiTheme="minorHAnsi" w:cstheme="minorHAnsi"/>
          <w:spacing w:val="-5"/>
          <w:sz w:val="24"/>
          <w:szCs w:val="24"/>
        </w:rPr>
        <w:t xml:space="preserve"> z dnia 8 marca 2013  r.</w:t>
      </w:r>
      <w:r w:rsidR="001D2B07" w:rsidRPr="007A1CD7">
        <w:rPr>
          <w:rFonts w:asciiTheme="minorHAnsi" w:hAnsiTheme="minorHAnsi" w:cstheme="minorHAnsi"/>
          <w:spacing w:val="-5"/>
          <w:sz w:val="24"/>
          <w:szCs w:val="24"/>
        </w:rPr>
        <w:t xml:space="preserve">  z późn</w:t>
      </w:r>
      <w:r w:rsidR="00610423">
        <w:rPr>
          <w:rFonts w:asciiTheme="minorHAnsi" w:hAnsiTheme="minorHAnsi" w:cstheme="minorHAnsi"/>
          <w:spacing w:val="-5"/>
          <w:sz w:val="24"/>
          <w:szCs w:val="24"/>
        </w:rPr>
        <w:t>iejszymi</w:t>
      </w:r>
      <w:r w:rsidR="001D2B07" w:rsidRPr="007A1CD7">
        <w:rPr>
          <w:rFonts w:asciiTheme="minorHAnsi" w:hAnsiTheme="minorHAnsi" w:cstheme="minorHAnsi"/>
          <w:spacing w:val="-5"/>
          <w:sz w:val="24"/>
          <w:szCs w:val="24"/>
        </w:rPr>
        <w:t>. zm</w:t>
      </w:r>
      <w:r w:rsidR="00610423">
        <w:rPr>
          <w:rFonts w:asciiTheme="minorHAnsi" w:hAnsiTheme="minorHAnsi" w:cstheme="minorHAnsi"/>
          <w:spacing w:val="-5"/>
          <w:sz w:val="24"/>
          <w:szCs w:val="24"/>
        </w:rPr>
        <w:t>ianami</w:t>
      </w:r>
      <w:r w:rsidR="001D2B07" w:rsidRPr="007A1CD7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4024547C" w14:textId="767DE23B" w:rsidR="001D2B07" w:rsidRPr="006C5A5A" w:rsidRDefault="004344DF" w:rsidP="007A1CD7">
      <w:pPr>
        <w:pStyle w:val="Akapitzlist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6C5A5A">
        <w:rPr>
          <w:rFonts w:asciiTheme="minorHAnsi" w:hAnsiTheme="minorHAnsi" w:cstheme="minorHAnsi"/>
          <w:spacing w:val="-5"/>
          <w:sz w:val="24"/>
          <w:szCs w:val="24"/>
        </w:rPr>
        <w:t xml:space="preserve">Wydzierżawiający </w:t>
      </w:r>
      <w:r w:rsidR="001D2B07" w:rsidRPr="006C5A5A">
        <w:rPr>
          <w:rFonts w:asciiTheme="minorHAnsi" w:hAnsiTheme="minorHAnsi" w:cstheme="minorHAnsi"/>
          <w:spacing w:val="-5"/>
          <w:sz w:val="24"/>
          <w:szCs w:val="24"/>
        </w:rPr>
        <w:t xml:space="preserve"> oświadcza, że numer rachunku bankowego, na który </w:t>
      </w:r>
      <w:r w:rsidRPr="006C5A5A">
        <w:rPr>
          <w:rFonts w:asciiTheme="minorHAnsi" w:hAnsiTheme="minorHAnsi" w:cstheme="minorHAnsi"/>
          <w:spacing w:val="-5"/>
          <w:sz w:val="24"/>
          <w:szCs w:val="24"/>
        </w:rPr>
        <w:t xml:space="preserve">Dzierżawca </w:t>
      </w:r>
      <w:r w:rsidR="001D2B07" w:rsidRPr="006C5A5A">
        <w:rPr>
          <w:rFonts w:asciiTheme="minorHAnsi" w:hAnsiTheme="minorHAnsi" w:cstheme="minorHAnsi"/>
          <w:spacing w:val="-5"/>
          <w:sz w:val="24"/>
          <w:szCs w:val="24"/>
        </w:rPr>
        <w:t xml:space="preserve"> powinien        dokonywać wszelkich płatności na podstawie niniejszej Umowy znajduje się na elektronicznym wykazie podatników VAT, prowadzonym przez Szefa Krajowej Administracji Skarbowej tj. tzw. białej liście podatników.</w:t>
      </w:r>
    </w:p>
    <w:p w14:paraId="619B1357" w14:textId="1C3E405D" w:rsidR="001F3113" w:rsidRDefault="001F3113" w:rsidP="00E4286D">
      <w:pPr>
        <w:tabs>
          <w:tab w:val="left" w:pos="567"/>
        </w:tabs>
        <w:spacing w:after="120" w:line="276" w:lineRule="auto"/>
        <w:jc w:val="center"/>
        <w:rPr>
          <w:rFonts w:asciiTheme="minorHAnsi" w:hAnsiTheme="minorHAnsi" w:cstheme="minorHAnsi"/>
          <w:b/>
          <w:spacing w:val="-5"/>
        </w:rPr>
      </w:pPr>
    </w:p>
    <w:p w14:paraId="2B156785" w14:textId="7BAF7162" w:rsidR="007016C5" w:rsidRPr="00F80090" w:rsidRDefault="007016C5" w:rsidP="00E4286D">
      <w:pPr>
        <w:tabs>
          <w:tab w:val="left" w:pos="567"/>
        </w:tabs>
        <w:jc w:val="center"/>
        <w:rPr>
          <w:rFonts w:asciiTheme="minorHAnsi" w:hAnsiTheme="minorHAnsi" w:cstheme="minorHAnsi"/>
          <w:b/>
          <w:spacing w:val="-5"/>
        </w:rPr>
      </w:pPr>
      <w:r w:rsidRPr="00F80090">
        <w:rPr>
          <w:rFonts w:asciiTheme="minorHAnsi" w:hAnsiTheme="minorHAnsi" w:cstheme="minorHAnsi"/>
          <w:b/>
          <w:spacing w:val="-5"/>
        </w:rPr>
        <w:t xml:space="preserve">§ </w:t>
      </w:r>
      <w:r w:rsidR="00D7462D">
        <w:rPr>
          <w:rFonts w:asciiTheme="minorHAnsi" w:hAnsiTheme="minorHAnsi" w:cstheme="minorHAnsi"/>
          <w:b/>
          <w:spacing w:val="-5"/>
        </w:rPr>
        <w:t>5</w:t>
      </w:r>
    </w:p>
    <w:p w14:paraId="6F311C86" w14:textId="15109C4D" w:rsidR="0010659C" w:rsidRDefault="0010659C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ZABEZPIECZENIE </w:t>
      </w:r>
      <w:r w:rsidR="00887F3E">
        <w:rPr>
          <w:rFonts w:asciiTheme="minorHAnsi" w:hAnsiTheme="minorHAnsi" w:cstheme="minorHAnsi"/>
          <w:b/>
          <w:bCs/>
        </w:rPr>
        <w:t xml:space="preserve">NALEŻYTEJ REALIZACJI </w:t>
      </w:r>
      <w:r w:rsidRPr="00F80090">
        <w:rPr>
          <w:rFonts w:asciiTheme="minorHAnsi" w:hAnsiTheme="minorHAnsi" w:cstheme="minorHAnsi"/>
          <w:b/>
          <w:bCs/>
        </w:rPr>
        <w:t xml:space="preserve">UMOWY/ </w:t>
      </w:r>
      <w:r w:rsidR="00887F3E">
        <w:rPr>
          <w:rFonts w:asciiTheme="minorHAnsi" w:hAnsiTheme="minorHAnsi" w:cstheme="minorHAnsi"/>
          <w:b/>
          <w:bCs/>
        </w:rPr>
        <w:t xml:space="preserve">KAUCJA </w:t>
      </w:r>
    </w:p>
    <w:p w14:paraId="3948E88D" w14:textId="77777777" w:rsidR="00F217A4" w:rsidRPr="00F80090" w:rsidRDefault="00F217A4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4A203E42" w14:textId="314CCFF2" w:rsidR="0010659C" w:rsidRPr="00F80090" w:rsidRDefault="0010659C" w:rsidP="009604F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F80090">
        <w:rPr>
          <w:rFonts w:asciiTheme="minorHAnsi" w:hAnsiTheme="minorHAnsi" w:cstheme="minorHAnsi"/>
          <w:bCs/>
        </w:rPr>
        <w:t>1.</w:t>
      </w:r>
      <w:r w:rsidRPr="00F80090">
        <w:rPr>
          <w:rFonts w:asciiTheme="minorHAnsi" w:hAnsiTheme="minorHAnsi" w:cstheme="minorHAnsi"/>
          <w:bCs/>
        </w:rPr>
        <w:tab/>
        <w:t xml:space="preserve">W celu zabezpieczenia należytej realizacji Umowy </w:t>
      </w:r>
      <w:r w:rsidR="00943E0F">
        <w:rPr>
          <w:rFonts w:asciiTheme="minorHAnsi" w:hAnsiTheme="minorHAnsi" w:cstheme="minorHAnsi"/>
          <w:bCs/>
        </w:rPr>
        <w:t xml:space="preserve">Dzierżawca </w:t>
      </w:r>
      <w:r w:rsidRPr="00F80090">
        <w:rPr>
          <w:rFonts w:asciiTheme="minorHAnsi" w:hAnsiTheme="minorHAnsi" w:cstheme="minorHAnsi"/>
          <w:bCs/>
        </w:rPr>
        <w:t xml:space="preserve">wpłaci na </w:t>
      </w:r>
      <w:r w:rsidR="007016C5" w:rsidRPr="00F80090">
        <w:rPr>
          <w:rFonts w:asciiTheme="minorHAnsi" w:hAnsiTheme="minorHAnsi" w:cstheme="minorHAnsi"/>
          <w:bCs/>
        </w:rPr>
        <w:t>rachunek</w:t>
      </w:r>
      <w:r w:rsidRPr="00F80090">
        <w:rPr>
          <w:rFonts w:asciiTheme="minorHAnsi" w:hAnsiTheme="minorHAnsi" w:cstheme="minorHAnsi"/>
          <w:bCs/>
        </w:rPr>
        <w:t xml:space="preserve"> bankow</w:t>
      </w:r>
      <w:r w:rsidR="007016C5" w:rsidRPr="00F80090">
        <w:rPr>
          <w:rFonts w:asciiTheme="minorHAnsi" w:hAnsiTheme="minorHAnsi" w:cstheme="minorHAnsi"/>
          <w:bCs/>
        </w:rPr>
        <w:t>y</w:t>
      </w:r>
      <w:r w:rsidRPr="00F80090">
        <w:rPr>
          <w:rFonts w:asciiTheme="minorHAnsi" w:hAnsiTheme="minorHAnsi" w:cstheme="minorHAnsi"/>
          <w:bCs/>
        </w:rPr>
        <w:t xml:space="preserve"> Wy</w:t>
      </w:r>
      <w:r w:rsidR="0014282F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14282F">
        <w:rPr>
          <w:rFonts w:asciiTheme="minorHAnsi" w:hAnsiTheme="minorHAnsi" w:cstheme="minorHAnsi"/>
          <w:bCs/>
        </w:rPr>
        <w:t>ia</w:t>
      </w:r>
      <w:r w:rsidRPr="00F80090">
        <w:rPr>
          <w:rFonts w:asciiTheme="minorHAnsi" w:hAnsiTheme="minorHAnsi" w:cstheme="minorHAnsi"/>
          <w:bCs/>
        </w:rPr>
        <w:t xml:space="preserve">jącego </w:t>
      </w:r>
      <w:r w:rsidR="007016C5" w:rsidRPr="00F80090">
        <w:rPr>
          <w:rFonts w:asciiTheme="minorHAnsi" w:hAnsiTheme="minorHAnsi" w:cstheme="minorHAnsi"/>
          <w:bCs/>
          <w:color w:val="000000"/>
        </w:rPr>
        <w:t xml:space="preserve">(Bank PKO SA I Oddział w Nowym Dworze Mazowieckim: 31124034801111001012828680) </w:t>
      </w:r>
      <w:r w:rsidRPr="00F80090">
        <w:rPr>
          <w:rFonts w:asciiTheme="minorHAnsi" w:hAnsiTheme="minorHAnsi" w:cstheme="minorHAnsi"/>
          <w:bCs/>
        </w:rPr>
        <w:t xml:space="preserve">nieoprocentowaną Kaucję </w:t>
      </w:r>
      <w:r w:rsidR="003174D5" w:rsidRPr="00F80090">
        <w:rPr>
          <w:rFonts w:asciiTheme="minorHAnsi" w:hAnsiTheme="minorHAnsi" w:cstheme="minorHAnsi"/>
          <w:bCs/>
        </w:rPr>
        <w:t>w wysokości</w:t>
      </w:r>
      <w:r w:rsidR="001C6D94">
        <w:rPr>
          <w:rFonts w:asciiTheme="minorHAnsi" w:hAnsiTheme="minorHAnsi" w:cstheme="minorHAnsi"/>
          <w:bCs/>
        </w:rPr>
        <w:t xml:space="preserve"> </w:t>
      </w:r>
      <w:r w:rsidR="00877283">
        <w:rPr>
          <w:rFonts w:asciiTheme="minorHAnsi" w:hAnsiTheme="minorHAnsi" w:cstheme="minorHAnsi"/>
          <w:bCs/>
        </w:rPr>
        <w:t>……………………</w:t>
      </w:r>
      <w:r w:rsidR="00767ED6" w:rsidRPr="00F80090">
        <w:rPr>
          <w:rFonts w:asciiTheme="minorHAnsi" w:hAnsiTheme="minorHAnsi" w:cstheme="minorHAnsi"/>
          <w:b/>
        </w:rPr>
        <w:t>zł</w:t>
      </w:r>
      <w:r w:rsidR="00CD3E0A" w:rsidRPr="00F80090">
        <w:rPr>
          <w:rFonts w:asciiTheme="minorHAnsi" w:hAnsiTheme="minorHAnsi" w:cstheme="minorHAnsi"/>
          <w:bCs/>
        </w:rPr>
        <w:t xml:space="preserve"> (</w:t>
      </w:r>
      <w:r w:rsidR="003174D5" w:rsidRPr="00F80090">
        <w:rPr>
          <w:rFonts w:asciiTheme="minorHAnsi" w:hAnsiTheme="minorHAnsi" w:cstheme="minorHAnsi"/>
          <w:bCs/>
        </w:rPr>
        <w:t>słownie:</w:t>
      </w:r>
      <w:r w:rsidR="00877283">
        <w:rPr>
          <w:rFonts w:asciiTheme="minorHAnsi" w:hAnsiTheme="minorHAnsi" w:cstheme="minorHAnsi"/>
          <w:bCs/>
        </w:rPr>
        <w:t xml:space="preserve"> ……………………………………………</w:t>
      </w:r>
      <w:r w:rsidR="002F4CF7" w:rsidRPr="00F80090">
        <w:rPr>
          <w:rFonts w:asciiTheme="minorHAnsi" w:hAnsiTheme="minorHAnsi" w:cstheme="minorHAnsi"/>
          <w:bCs/>
        </w:rPr>
        <w:t xml:space="preserve">zł) </w:t>
      </w:r>
      <w:r w:rsidR="003174D5" w:rsidRPr="00F80090">
        <w:rPr>
          <w:rFonts w:asciiTheme="minorHAnsi" w:hAnsiTheme="minorHAnsi" w:cstheme="minorHAnsi"/>
          <w:bCs/>
        </w:rPr>
        <w:t xml:space="preserve">stanowiącą równowartość </w:t>
      </w:r>
      <w:r w:rsidR="00896878">
        <w:rPr>
          <w:rFonts w:asciiTheme="minorHAnsi" w:hAnsiTheme="minorHAnsi" w:cstheme="minorHAnsi"/>
          <w:bCs/>
        </w:rPr>
        <w:t>trzykrotnego</w:t>
      </w:r>
      <w:r w:rsidR="00C26FF0" w:rsidRPr="00F80090">
        <w:rPr>
          <w:rFonts w:asciiTheme="minorHAnsi" w:hAnsiTheme="minorHAnsi" w:cstheme="minorHAnsi"/>
          <w:bCs/>
        </w:rPr>
        <w:t xml:space="preserve"> </w:t>
      </w:r>
      <w:r w:rsidRPr="00F80090">
        <w:rPr>
          <w:rFonts w:asciiTheme="minorHAnsi" w:hAnsiTheme="minorHAnsi" w:cstheme="minorHAnsi"/>
          <w:bCs/>
        </w:rPr>
        <w:t>miesięcznego czynszu</w:t>
      </w:r>
      <w:r w:rsidR="003174D5" w:rsidRPr="00F80090">
        <w:rPr>
          <w:rFonts w:asciiTheme="minorHAnsi" w:hAnsiTheme="minorHAnsi" w:cstheme="minorHAnsi"/>
          <w:bCs/>
        </w:rPr>
        <w:t xml:space="preserve"> </w:t>
      </w:r>
      <w:r w:rsidRPr="00F80090">
        <w:rPr>
          <w:rFonts w:asciiTheme="minorHAnsi" w:hAnsiTheme="minorHAnsi" w:cstheme="minorHAnsi"/>
          <w:bCs/>
        </w:rPr>
        <w:t xml:space="preserve">brutto określonego w </w:t>
      </w: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D7462D">
        <w:rPr>
          <w:rFonts w:asciiTheme="minorHAnsi" w:hAnsiTheme="minorHAnsi" w:cstheme="minorHAnsi"/>
          <w:b/>
          <w:bCs/>
        </w:rPr>
        <w:t>4</w:t>
      </w:r>
      <w:r w:rsidRPr="00F80090">
        <w:rPr>
          <w:rFonts w:asciiTheme="minorHAnsi" w:hAnsiTheme="minorHAnsi" w:cstheme="minorHAnsi"/>
          <w:b/>
          <w:bCs/>
        </w:rPr>
        <w:t xml:space="preserve"> ust</w:t>
      </w:r>
      <w:r w:rsidR="000A1871" w:rsidRPr="00F80090">
        <w:rPr>
          <w:rFonts w:asciiTheme="minorHAnsi" w:hAnsiTheme="minorHAnsi" w:cstheme="minorHAnsi"/>
          <w:b/>
          <w:bCs/>
        </w:rPr>
        <w:t>.</w:t>
      </w:r>
      <w:r w:rsidRPr="00F80090">
        <w:rPr>
          <w:rFonts w:asciiTheme="minorHAnsi" w:hAnsiTheme="minorHAnsi" w:cstheme="minorHAnsi"/>
          <w:b/>
          <w:bCs/>
        </w:rPr>
        <w:t xml:space="preserve"> 1</w:t>
      </w:r>
      <w:r w:rsidRPr="00F80090">
        <w:rPr>
          <w:rFonts w:asciiTheme="minorHAnsi" w:hAnsiTheme="minorHAnsi" w:cstheme="minorHAnsi"/>
          <w:bCs/>
        </w:rPr>
        <w:t xml:space="preserve"> </w:t>
      </w:r>
      <w:r w:rsidR="00E3036E" w:rsidRPr="00F80090">
        <w:rPr>
          <w:rFonts w:asciiTheme="minorHAnsi" w:hAnsiTheme="minorHAnsi" w:cstheme="minorHAnsi"/>
          <w:bCs/>
        </w:rPr>
        <w:t xml:space="preserve">Umowy </w:t>
      </w:r>
      <w:r w:rsidRPr="00F80090">
        <w:rPr>
          <w:rFonts w:asciiTheme="minorHAnsi" w:hAnsiTheme="minorHAnsi" w:cstheme="minorHAnsi"/>
          <w:bCs/>
        </w:rPr>
        <w:t xml:space="preserve">w terminie do 14 dni od daty podpisania </w:t>
      </w:r>
      <w:r w:rsidR="00E3036E" w:rsidRPr="00F80090">
        <w:rPr>
          <w:rFonts w:asciiTheme="minorHAnsi" w:hAnsiTheme="minorHAnsi" w:cstheme="minorHAnsi"/>
          <w:bCs/>
        </w:rPr>
        <w:t xml:space="preserve">przez Strony </w:t>
      </w:r>
      <w:r w:rsidR="00565DD6" w:rsidRPr="00F80090">
        <w:rPr>
          <w:rFonts w:asciiTheme="minorHAnsi" w:hAnsiTheme="minorHAnsi" w:cstheme="minorHAnsi"/>
          <w:bCs/>
        </w:rPr>
        <w:t>Umowy</w:t>
      </w:r>
      <w:r w:rsidRPr="00F80090">
        <w:rPr>
          <w:rFonts w:asciiTheme="minorHAnsi" w:hAnsiTheme="minorHAnsi" w:cstheme="minorHAnsi"/>
          <w:bCs/>
        </w:rPr>
        <w:t xml:space="preserve"> i niezwłocznie przekaże Wy</w:t>
      </w:r>
      <w:r w:rsidR="001F3113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1F3113">
        <w:rPr>
          <w:rFonts w:asciiTheme="minorHAnsi" w:hAnsiTheme="minorHAnsi" w:cstheme="minorHAnsi"/>
          <w:bCs/>
        </w:rPr>
        <w:t>ia</w:t>
      </w:r>
      <w:r w:rsidRPr="00F80090">
        <w:rPr>
          <w:rFonts w:asciiTheme="minorHAnsi" w:hAnsiTheme="minorHAnsi" w:cstheme="minorHAnsi"/>
          <w:bCs/>
        </w:rPr>
        <w:t>jącemu kopię dowodu jej wpłaty. Dowód wpłaty winien zawierać adnotację, że kwota wpłaty stanowi kaucję do Umowy /nr</w:t>
      </w:r>
      <w:r w:rsidR="00E3036E" w:rsidRPr="00F80090">
        <w:rPr>
          <w:rFonts w:asciiTheme="minorHAnsi" w:hAnsiTheme="minorHAnsi" w:cstheme="minorHAnsi"/>
          <w:bCs/>
        </w:rPr>
        <w:t>…</w:t>
      </w:r>
      <w:r w:rsidR="00896878">
        <w:rPr>
          <w:rFonts w:asciiTheme="minorHAnsi" w:hAnsiTheme="minorHAnsi" w:cstheme="minorHAnsi"/>
          <w:bCs/>
        </w:rPr>
        <w:t>……</w:t>
      </w:r>
      <w:r w:rsidRPr="00F80090">
        <w:rPr>
          <w:rFonts w:asciiTheme="minorHAnsi" w:hAnsiTheme="minorHAnsi" w:cstheme="minorHAnsi"/>
          <w:bCs/>
        </w:rPr>
        <w:t xml:space="preserve"> </w:t>
      </w:r>
      <w:r w:rsidR="003174D5" w:rsidRPr="00F80090">
        <w:rPr>
          <w:rFonts w:asciiTheme="minorHAnsi" w:hAnsiTheme="minorHAnsi" w:cstheme="minorHAnsi"/>
          <w:bCs/>
        </w:rPr>
        <w:t xml:space="preserve">Wszelkie koszty dotyczące wpłaty Kaucji ponosi </w:t>
      </w:r>
      <w:r w:rsidR="00D7462D">
        <w:rPr>
          <w:rFonts w:asciiTheme="minorHAnsi" w:hAnsiTheme="minorHAnsi" w:cstheme="minorHAnsi"/>
          <w:bCs/>
        </w:rPr>
        <w:t xml:space="preserve">Dzierżawca </w:t>
      </w:r>
      <w:r w:rsidR="003174D5" w:rsidRPr="00F80090">
        <w:rPr>
          <w:rFonts w:asciiTheme="minorHAnsi" w:hAnsiTheme="minorHAnsi" w:cstheme="minorHAnsi"/>
          <w:bCs/>
        </w:rPr>
        <w:t>.</w:t>
      </w:r>
    </w:p>
    <w:p w14:paraId="5201544D" w14:textId="6042D06C" w:rsidR="0010659C" w:rsidRPr="00F80090" w:rsidRDefault="00D36542" w:rsidP="009604F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F80090">
        <w:rPr>
          <w:rFonts w:asciiTheme="minorHAnsi" w:hAnsiTheme="minorHAnsi" w:cstheme="minorHAnsi"/>
          <w:bCs/>
        </w:rPr>
        <w:t>2.</w:t>
      </w:r>
      <w:r w:rsidR="0010659C" w:rsidRPr="00F80090">
        <w:rPr>
          <w:rFonts w:asciiTheme="minorHAnsi" w:hAnsiTheme="minorHAnsi" w:cstheme="minorHAnsi"/>
          <w:bCs/>
        </w:rPr>
        <w:tab/>
      </w:r>
      <w:r w:rsidR="00943E0F">
        <w:rPr>
          <w:rFonts w:asciiTheme="minorHAnsi" w:hAnsiTheme="minorHAnsi" w:cstheme="minorHAnsi"/>
          <w:bCs/>
        </w:rPr>
        <w:t xml:space="preserve">Dzierżawca </w:t>
      </w:r>
      <w:r w:rsidR="0010659C" w:rsidRPr="00F80090">
        <w:rPr>
          <w:rFonts w:asciiTheme="minorHAnsi" w:hAnsiTheme="minorHAnsi" w:cstheme="minorHAnsi"/>
          <w:bCs/>
        </w:rPr>
        <w:t xml:space="preserve">oświadcza, że wyraża zgodę na </w:t>
      </w:r>
      <w:r w:rsidR="00896878">
        <w:rPr>
          <w:rFonts w:asciiTheme="minorHAnsi" w:hAnsiTheme="minorHAnsi" w:cstheme="minorHAnsi"/>
          <w:bCs/>
        </w:rPr>
        <w:t>wykorzystanie</w:t>
      </w:r>
      <w:r w:rsidR="00240896">
        <w:rPr>
          <w:rFonts w:asciiTheme="minorHAnsi" w:hAnsiTheme="minorHAnsi" w:cstheme="minorHAnsi"/>
          <w:bCs/>
        </w:rPr>
        <w:t xml:space="preserve"> </w:t>
      </w:r>
      <w:r w:rsidR="00285954">
        <w:rPr>
          <w:rFonts w:asciiTheme="minorHAnsi" w:hAnsiTheme="minorHAnsi" w:cstheme="minorHAnsi"/>
          <w:bCs/>
        </w:rPr>
        <w:t xml:space="preserve">przez </w:t>
      </w:r>
      <w:r w:rsidR="0010659C" w:rsidRPr="00F80090">
        <w:rPr>
          <w:rFonts w:asciiTheme="minorHAnsi" w:hAnsiTheme="minorHAnsi" w:cstheme="minorHAnsi"/>
          <w:bCs/>
        </w:rPr>
        <w:t>Wy</w:t>
      </w:r>
      <w:r w:rsidR="001F3113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1F3113">
        <w:rPr>
          <w:rFonts w:asciiTheme="minorHAnsi" w:hAnsiTheme="minorHAnsi" w:cstheme="minorHAnsi"/>
          <w:bCs/>
        </w:rPr>
        <w:t>ia</w:t>
      </w:r>
      <w:r w:rsidR="0010659C" w:rsidRPr="00F80090">
        <w:rPr>
          <w:rFonts w:asciiTheme="minorHAnsi" w:hAnsiTheme="minorHAnsi" w:cstheme="minorHAnsi"/>
          <w:bCs/>
        </w:rPr>
        <w:t xml:space="preserve">jącego kaucji </w:t>
      </w:r>
      <w:r w:rsidR="00240896">
        <w:rPr>
          <w:rFonts w:asciiTheme="minorHAnsi" w:hAnsiTheme="minorHAnsi" w:cstheme="minorHAnsi"/>
          <w:bCs/>
        </w:rPr>
        <w:t xml:space="preserve">w zakresie </w:t>
      </w:r>
      <w:r w:rsidR="0010659C" w:rsidRPr="00F80090">
        <w:rPr>
          <w:rFonts w:asciiTheme="minorHAnsi" w:hAnsiTheme="minorHAnsi" w:cstheme="minorHAnsi"/>
          <w:bCs/>
        </w:rPr>
        <w:t xml:space="preserve">wszelkich należności powstałych w związku z Umową, w tym także kar umownych, odsetek, odszkodowań, innych kosztów i wydatków, które </w:t>
      </w:r>
      <w:r w:rsidR="00845328">
        <w:rPr>
          <w:rFonts w:asciiTheme="minorHAnsi" w:hAnsiTheme="minorHAnsi" w:cstheme="minorHAnsi"/>
          <w:bCs/>
        </w:rPr>
        <w:t xml:space="preserve">Wydzierżawiający </w:t>
      </w:r>
      <w:r w:rsidR="0010659C" w:rsidRPr="00F80090">
        <w:rPr>
          <w:rFonts w:asciiTheme="minorHAnsi" w:hAnsiTheme="minorHAnsi" w:cstheme="minorHAnsi"/>
          <w:bCs/>
        </w:rPr>
        <w:t xml:space="preserve">poniesie w związku z niewykonaniem lub nienależytym wykonaniem przez </w:t>
      </w:r>
      <w:r w:rsidR="00D7462D">
        <w:rPr>
          <w:rFonts w:asciiTheme="minorHAnsi" w:hAnsiTheme="minorHAnsi" w:cstheme="minorHAnsi"/>
          <w:bCs/>
        </w:rPr>
        <w:t>Dzierżawcę</w:t>
      </w:r>
      <w:r w:rsidR="0010659C" w:rsidRPr="00F80090">
        <w:rPr>
          <w:rFonts w:asciiTheme="minorHAnsi" w:hAnsiTheme="minorHAnsi" w:cstheme="minorHAnsi"/>
          <w:bCs/>
        </w:rPr>
        <w:t xml:space="preserve"> Umowy</w:t>
      </w:r>
      <w:r w:rsidR="00E3036E" w:rsidRPr="00F80090">
        <w:rPr>
          <w:rFonts w:asciiTheme="minorHAnsi" w:hAnsiTheme="minorHAnsi" w:cstheme="minorHAnsi"/>
          <w:bCs/>
        </w:rPr>
        <w:t>.</w:t>
      </w:r>
    </w:p>
    <w:p w14:paraId="180BDE26" w14:textId="5FB75461" w:rsidR="00B86B16" w:rsidRPr="00F80090" w:rsidRDefault="00D36542" w:rsidP="009604F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F80090">
        <w:rPr>
          <w:rFonts w:asciiTheme="minorHAnsi" w:hAnsiTheme="minorHAnsi" w:cstheme="minorHAnsi"/>
          <w:bCs/>
        </w:rPr>
        <w:t>3.</w:t>
      </w:r>
      <w:r w:rsidR="0010659C" w:rsidRPr="00F80090">
        <w:rPr>
          <w:rFonts w:asciiTheme="minorHAnsi" w:hAnsiTheme="minorHAnsi" w:cstheme="minorHAnsi"/>
          <w:bCs/>
        </w:rPr>
        <w:tab/>
      </w:r>
      <w:r w:rsidR="00B86B16" w:rsidRPr="00F80090">
        <w:rPr>
          <w:rFonts w:asciiTheme="minorHAnsi" w:hAnsiTheme="minorHAnsi" w:cstheme="minorHAnsi"/>
          <w:bCs/>
        </w:rPr>
        <w:t>W</w:t>
      </w:r>
      <w:r w:rsidR="0010659C" w:rsidRPr="00F80090">
        <w:rPr>
          <w:rFonts w:asciiTheme="minorHAnsi" w:hAnsiTheme="minorHAnsi" w:cstheme="minorHAnsi"/>
          <w:bCs/>
        </w:rPr>
        <w:t xml:space="preserve"> przypadku </w:t>
      </w:r>
      <w:r w:rsidR="00896878">
        <w:rPr>
          <w:rFonts w:asciiTheme="minorHAnsi" w:hAnsiTheme="minorHAnsi" w:cstheme="minorHAnsi"/>
          <w:bCs/>
        </w:rPr>
        <w:t xml:space="preserve">wykorzystania </w:t>
      </w:r>
      <w:r w:rsidR="0010659C" w:rsidRPr="00F80090">
        <w:rPr>
          <w:rFonts w:asciiTheme="minorHAnsi" w:hAnsiTheme="minorHAnsi" w:cstheme="minorHAnsi"/>
          <w:bCs/>
        </w:rPr>
        <w:t>przez Wy</w:t>
      </w:r>
      <w:r w:rsidR="001F3113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1F3113">
        <w:rPr>
          <w:rFonts w:asciiTheme="minorHAnsi" w:hAnsiTheme="minorHAnsi" w:cstheme="minorHAnsi"/>
          <w:bCs/>
        </w:rPr>
        <w:t>ia</w:t>
      </w:r>
      <w:r w:rsidR="0010659C" w:rsidRPr="00F80090">
        <w:rPr>
          <w:rFonts w:asciiTheme="minorHAnsi" w:hAnsiTheme="minorHAnsi" w:cstheme="minorHAnsi"/>
          <w:bCs/>
        </w:rPr>
        <w:t>jącego</w:t>
      </w:r>
      <w:r w:rsidR="00896878">
        <w:rPr>
          <w:rFonts w:asciiTheme="minorHAnsi" w:hAnsiTheme="minorHAnsi" w:cstheme="minorHAnsi"/>
          <w:bCs/>
        </w:rPr>
        <w:t xml:space="preserve"> </w:t>
      </w:r>
      <w:r w:rsidR="0010659C" w:rsidRPr="00F80090">
        <w:rPr>
          <w:rFonts w:asciiTheme="minorHAnsi" w:hAnsiTheme="minorHAnsi" w:cstheme="minorHAnsi"/>
          <w:bCs/>
        </w:rPr>
        <w:t xml:space="preserve">kaucji </w:t>
      </w:r>
      <w:r w:rsidR="00943E0F">
        <w:rPr>
          <w:rFonts w:asciiTheme="minorHAnsi" w:hAnsiTheme="minorHAnsi" w:cstheme="minorHAnsi"/>
          <w:bCs/>
        </w:rPr>
        <w:t xml:space="preserve">Dzierżawca </w:t>
      </w:r>
      <w:r w:rsidR="0010659C" w:rsidRPr="00F80090">
        <w:rPr>
          <w:rFonts w:asciiTheme="minorHAnsi" w:hAnsiTheme="minorHAnsi" w:cstheme="minorHAnsi"/>
          <w:bCs/>
        </w:rPr>
        <w:t xml:space="preserve">zobowiązuje się uzupełnić wartość </w:t>
      </w:r>
      <w:r w:rsidR="003174D5" w:rsidRPr="00F80090">
        <w:rPr>
          <w:rFonts w:asciiTheme="minorHAnsi" w:hAnsiTheme="minorHAnsi" w:cstheme="minorHAnsi"/>
          <w:bCs/>
        </w:rPr>
        <w:t>K</w:t>
      </w:r>
      <w:r w:rsidR="0010659C" w:rsidRPr="00F80090">
        <w:rPr>
          <w:rFonts w:asciiTheme="minorHAnsi" w:hAnsiTheme="minorHAnsi" w:cstheme="minorHAnsi"/>
          <w:bCs/>
        </w:rPr>
        <w:t xml:space="preserve">aucji do pełnej wysokości określonej w Umowie w terminie </w:t>
      </w:r>
      <w:r w:rsidR="008B6E50">
        <w:rPr>
          <w:rFonts w:asciiTheme="minorHAnsi" w:hAnsiTheme="minorHAnsi" w:cstheme="minorHAnsi"/>
          <w:bCs/>
        </w:rPr>
        <w:t>14</w:t>
      </w:r>
      <w:r w:rsidR="00C03AAC">
        <w:rPr>
          <w:rFonts w:asciiTheme="minorHAnsi" w:hAnsiTheme="minorHAnsi" w:cstheme="minorHAnsi"/>
          <w:bCs/>
        </w:rPr>
        <w:t xml:space="preserve"> (</w:t>
      </w:r>
      <w:r w:rsidR="008B6E50">
        <w:rPr>
          <w:rFonts w:asciiTheme="minorHAnsi" w:hAnsiTheme="minorHAnsi" w:cstheme="minorHAnsi"/>
          <w:bCs/>
        </w:rPr>
        <w:t>czterna</w:t>
      </w:r>
      <w:r w:rsidR="00C03AAC">
        <w:rPr>
          <w:rFonts w:asciiTheme="minorHAnsi" w:hAnsiTheme="minorHAnsi" w:cstheme="minorHAnsi"/>
          <w:bCs/>
        </w:rPr>
        <w:t xml:space="preserve">stu) </w:t>
      </w:r>
      <w:r w:rsidR="0010659C" w:rsidRPr="00F80090">
        <w:rPr>
          <w:rFonts w:asciiTheme="minorHAnsi" w:hAnsiTheme="minorHAnsi" w:cstheme="minorHAnsi"/>
          <w:bCs/>
        </w:rPr>
        <w:t>dni od daty otrzymania pisemnego powiadomienia o dokona</w:t>
      </w:r>
      <w:r w:rsidR="00B86B16" w:rsidRPr="00F80090">
        <w:rPr>
          <w:rFonts w:asciiTheme="minorHAnsi" w:hAnsiTheme="minorHAnsi" w:cstheme="minorHAnsi"/>
          <w:bCs/>
        </w:rPr>
        <w:t xml:space="preserve">niu przez </w:t>
      </w:r>
      <w:r w:rsidR="00B86B16" w:rsidRPr="00F80090">
        <w:rPr>
          <w:rFonts w:asciiTheme="minorHAnsi" w:hAnsiTheme="minorHAnsi" w:cstheme="minorHAnsi"/>
          <w:bCs/>
        </w:rPr>
        <w:lastRenderedPageBreak/>
        <w:t>Wy</w:t>
      </w:r>
      <w:r w:rsidR="001F3113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1F3113">
        <w:rPr>
          <w:rFonts w:asciiTheme="minorHAnsi" w:hAnsiTheme="minorHAnsi" w:cstheme="minorHAnsi"/>
          <w:bCs/>
        </w:rPr>
        <w:t>ia</w:t>
      </w:r>
      <w:r w:rsidR="00B86B16" w:rsidRPr="00F80090">
        <w:rPr>
          <w:rFonts w:asciiTheme="minorHAnsi" w:hAnsiTheme="minorHAnsi" w:cstheme="minorHAnsi"/>
          <w:bCs/>
        </w:rPr>
        <w:t xml:space="preserve">jącego </w:t>
      </w:r>
      <w:r w:rsidR="002C2696">
        <w:rPr>
          <w:rFonts w:asciiTheme="minorHAnsi" w:hAnsiTheme="minorHAnsi" w:cstheme="minorHAnsi"/>
          <w:bCs/>
        </w:rPr>
        <w:t>zaspokojenia</w:t>
      </w:r>
      <w:r w:rsidR="001F3113">
        <w:rPr>
          <w:rFonts w:asciiTheme="minorHAnsi" w:hAnsiTheme="minorHAnsi" w:cstheme="minorHAnsi"/>
          <w:bCs/>
        </w:rPr>
        <w:t xml:space="preserve"> należności</w:t>
      </w:r>
      <w:r w:rsidR="00285954">
        <w:rPr>
          <w:rFonts w:asciiTheme="minorHAnsi" w:hAnsiTheme="minorHAnsi" w:cstheme="minorHAnsi"/>
          <w:bCs/>
        </w:rPr>
        <w:t xml:space="preserve"> z Kaucji</w:t>
      </w:r>
      <w:r w:rsidR="002C2696">
        <w:rPr>
          <w:rFonts w:asciiTheme="minorHAnsi" w:hAnsiTheme="minorHAnsi" w:cstheme="minorHAnsi"/>
          <w:bCs/>
        </w:rPr>
        <w:t>.</w:t>
      </w:r>
    </w:p>
    <w:p w14:paraId="1A5618EC" w14:textId="10A1B8C6" w:rsidR="00B86B16" w:rsidRPr="00F80090" w:rsidRDefault="00B86B16" w:rsidP="0040594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F80090">
        <w:rPr>
          <w:rFonts w:asciiTheme="minorHAnsi" w:hAnsiTheme="minorHAnsi" w:cstheme="minorHAnsi"/>
          <w:bCs/>
        </w:rPr>
        <w:t>4.</w:t>
      </w:r>
      <w:r w:rsidRPr="00F80090">
        <w:rPr>
          <w:rFonts w:asciiTheme="minorHAnsi" w:hAnsiTheme="minorHAnsi" w:cstheme="minorHAnsi"/>
          <w:bCs/>
        </w:rPr>
        <w:tab/>
        <w:t xml:space="preserve">W przypadku zmiany wysokości </w:t>
      </w:r>
      <w:r w:rsidR="00E3036E" w:rsidRPr="00F80090">
        <w:rPr>
          <w:rFonts w:asciiTheme="minorHAnsi" w:hAnsiTheme="minorHAnsi" w:cstheme="minorHAnsi"/>
          <w:bCs/>
        </w:rPr>
        <w:t>C</w:t>
      </w:r>
      <w:r w:rsidRPr="00F80090">
        <w:rPr>
          <w:rFonts w:asciiTheme="minorHAnsi" w:hAnsiTheme="minorHAnsi" w:cstheme="minorHAnsi"/>
          <w:bCs/>
        </w:rPr>
        <w:t>zynszu</w:t>
      </w:r>
      <w:r w:rsidR="003174D5" w:rsidRPr="00F80090">
        <w:rPr>
          <w:rFonts w:asciiTheme="minorHAnsi" w:hAnsiTheme="minorHAnsi" w:cstheme="minorHAnsi"/>
          <w:bCs/>
        </w:rPr>
        <w:t xml:space="preserve">, o którym mowa </w:t>
      </w:r>
      <w:r w:rsidR="00EA742A" w:rsidRPr="00F80090">
        <w:rPr>
          <w:rFonts w:asciiTheme="minorHAnsi" w:hAnsiTheme="minorHAnsi" w:cstheme="minorHAnsi"/>
          <w:b/>
          <w:bCs/>
        </w:rPr>
        <w:t xml:space="preserve">§ </w:t>
      </w:r>
      <w:r w:rsidR="00D7462D">
        <w:rPr>
          <w:rFonts w:asciiTheme="minorHAnsi" w:hAnsiTheme="minorHAnsi" w:cstheme="minorHAnsi"/>
          <w:b/>
          <w:bCs/>
        </w:rPr>
        <w:t>4</w:t>
      </w:r>
      <w:r w:rsidR="00EA742A" w:rsidRPr="00F80090">
        <w:rPr>
          <w:rFonts w:asciiTheme="minorHAnsi" w:hAnsiTheme="minorHAnsi" w:cstheme="minorHAnsi"/>
          <w:b/>
          <w:bCs/>
        </w:rPr>
        <w:t xml:space="preserve"> ust. 1</w:t>
      </w:r>
      <w:r w:rsidR="00E3036E" w:rsidRPr="00F80090">
        <w:rPr>
          <w:rFonts w:asciiTheme="minorHAnsi" w:hAnsiTheme="minorHAnsi" w:cstheme="minorHAnsi"/>
          <w:bCs/>
        </w:rPr>
        <w:t xml:space="preserve"> w związku </w:t>
      </w:r>
      <w:r w:rsidR="009604FF">
        <w:rPr>
          <w:rFonts w:asciiTheme="minorHAnsi" w:hAnsiTheme="minorHAnsi" w:cstheme="minorHAnsi"/>
          <w:bCs/>
        </w:rPr>
        <w:br/>
      </w:r>
      <w:r w:rsidR="00E3036E" w:rsidRPr="00F80090">
        <w:rPr>
          <w:rFonts w:asciiTheme="minorHAnsi" w:hAnsiTheme="minorHAnsi" w:cstheme="minorHAnsi"/>
          <w:bCs/>
        </w:rPr>
        <w:t>z przeprowadzoną waloryzacją, o</w:t>
      </w:r>
      <w:r w:rsidR="00976F38" w:rsidRPr="00F80090">
        <w:rPr>
          <w:rFonts w:asciiTheme="minorHAnsi" w:hAnsiTheme="minorHAnsi" w:cstheme="minorHAnsi"/>
          <w:bCs/>
        </w:rPr>
        <w:t> </w:t>
      </w:r>
      <w:r w:rsidR="00E3036E" w:rsidRPr="00F80090">
        <w:rPr>
          <w:rFonts w:asciiTheme="minorHAnsi" w:hAnsiTheme="minorHAnsi" w:cstheme="minorHAnsi"/>
          <w:bCs/>
        </w:rPr>
        <w:t xml:space="preserve">której mowa w </w:t>
      </w:r>
      <w:r w:rsidR="00E3036E" w:rsidRPr="00F80090">
        <w:rPr>
          <w:rFonts w:asciiTheme="minorHAnsi" w:hAnsiTheme="minorHAnsi" w:cstheme="minorHAnsi"/>
          <w:b/>
          <w:bCs/>
        </w:rPr>
        <w:t xml:space="preserve">§ </w:t>
      </w:r>
      <w:r w:rsidR="0014282F">
        <w:rPr>
          <w:rFonts w:asciiTheme="minorHAnsi" w:hAnsiTheme="minorHAnsi" w:cstheme="minorHAnsi"/>
          <w:b/>
          <w:bCs/>
        </w:rPr>
        <w:t>4</w:t>
      </w:r>
      <w:r w:rsidR="00E3036E" w:rsidRPr="00F80090">
        <w:rPr>
          <w:rFonts w:asciiTheme="minorHAnsi" w:hAnsiTheme="minorHAnsi" w:cstheme="minorHAnsi"/>
          <w:b/>
          <w:bCs/>
        </w:rPr>
        <w:t xml:space="preserve"> ust. </w:t>
      </w:r>
      <w:r w:rsidR="0014282F">
        <w:rPr>
          <w:rFonts w:asciiTheme="minorHAnsi" w:hAnsiTheme="minorHAnsi" w:cstheme="minorHAnsi"/>
          <w:b/>
          <w:bCs/>
        </w:rPr>
        <w:t>7</w:t>
      </w:r>
      <w:r w:rsidR="00E3036E" w:rsidRPr="00F80090">
        <w:rPr>
          <w:rFonts w:asciiTheme="minorHAnsi" w:hAnsiTheme="minorHAnsi" w:cstheme="minorHAnsi"/>
          <w:bCs/>
        </w:rPr>
        <w:t xml:space="preserve">, </w:t>
      </w:r>
      <w:r w:rsidRPr="00F80090">
        <w:rPr>
          <w:rFonts w:asciiTheme="minorHAnsi" w:hAnsiTheme="minorHAnsi" w:cstheme="minorHAnsi"/>
          <w:bCs/>
        </w:rPr>
        <w:t>w terminie</w:t>
      </w:r>
      <w:r w:rsidR="002C2696">
        <w:rPr>
          <w:rFonts w:asciiTheme="minorHAnsi" w:hAnsiTheme="minorHAnsi" w:cstheme="minorHAnsi"/>
          <w:bCs/>
        </w:rPr>
        <w:t xml:space="preserve"> </w:t>
      </w:r>
      <w:r w:rsidR="003E65A0">
        <w:rPr>
          <w:rFonts w:asciiTheme="minorHAnsi" w:hAnsiTheme="minorHAnsi" w:cstheme="minorHAnsi"/>
          <w:bCs/>
        </w:rPr>
        <w:t>1</w:t>
      </w:r>
      <w:r w:rsidR="008B6E50">
        <w:rPr>
          <w:rFonts w:asciiTheme="minorHAnsi" w:hAnsiTheme="minorHAnsi" w:cstheme="minorHAnsi"/>
          <w:bCs/>
        </w:rPr>
        <w:t>4</w:t>
      </w:r>
      <w:r w:rsidR="003E65A0">
        <w:rPr>
          <w:rFonts w:asciiTheme="minorHAnsi" w:hAnsiTheme="minorHAnsi" w:cstheme="minorHAnsi"/>
          <w:bCs/>
        </w:rPr>
        <w:t xml:space="preserve"> (</w:t>
      </w:r>
      <w:r w:rsidR="008B6E50">
        <w:rPr>
          <w:rFonts w:asciiTheme="minorHAnsi" w:hAnsiTheme="minorHAnsi" w:cstheme="minorHAnsi"/>
          <w:bCs/>
        </w:rPr>
        <w:t>czternastu</w:t>
      </w:r>
      <w:r w:rsidR="003E65A0">
        <w:rPr>
          <w:rFonts w:asciiTheme="minorHAnsi" w:hAnsiTheme="minorHAnsi" w:cstheme="minorHAnsi"/>
          <w:bCs/>
        </w:rPr>
        <w:t xml:space="preserve">) </w:t>
      </w:r>
      <w:r w:rsidRPr="00F80090">
        <w:rPr>
          <w:rFonts w:asciiTheme="minorHAnsi" w:hAnsiTheme="minorHAnsi" w:cstheme="minorHAnsi"/>
          <w:bCs/>
        </w:rPr>
        <w:t>dni od daty</w:t>
      </w:r>
      <w:r w:rsidR="003174D5" w:rsidRPr="00F80090">
        <w:rPr>
          <w:rFonts w:asciiTheme="minorHAnsi" w:hAnsiTheme="minorHAnsi" w:cstheme="minorHAnsi"/>
          <w:bCs/>
        </w:rPr>
        <w:t xml:space="preserve"> pisemnego powiadomienia </w:t>
      </w:r>
      <w:r w:rsidR="00072C91">
        <w:rPr>
          <w:rFonts w:asciiTheme="minorHAnsi" w:hAnsiTheme="minorHAnsi" w:cstheme="minorHAnsi"/>
          <w:bCs/>
        </w:rPr>
        <w:t xml:space="preserve">Dzierżawcy </w:t>
      </w:r>
      <w:r w:rsidR="002C2696">
        <w:rPr>
          <w:rFonts w:asciiTheme="minorHAnsi" w:hAnsiTheme="minorHAnsi" w:cstheme="minorHAnsi"/>
          <w:bCs/>
        </w:rPr>
        <w:t xml:space="preserve"> </w:t>
      </w:r>
      <w:r w:rsidR="003174D5" w:rsidRPr="00F80090">
        <w:rPr>
          <w:rFonts w:asciiTheme="minorHAnsi" w:hAnsiTheme="minorHAnsi" w:cstheme="minorHAnsi"/>
          <w:bCs/>
        </w:rPr>
        <w:t>(w tym za pisemne powiadomienie uznaje się korespondencj</w:t>
      </w:r>
      <w:r w:rsidR="00F81950" w:rsidRPr="00F80090">
        <w:rPr>
          <w:rFonts w:asciiTheme="minorHAnsi" w:hAnsiTheme="minorHAnsi" w:cstheme="minorHAnsi"/>
          <w:bCs/>
        </w:rPr>
        <w:t>ę</w:t>
      </w:r>
      <w:r w:rsidR="003174D5" w:rsidRPr="00F80090">
        <w:rPr>
          <w:rFonts w:asciiTheme="minorHAnsi" w:hAnsiTheme="minorHAnsi" w:cstheme="minorHAnsi"/>
          <w:bCs/>
        </w:rPr>
        <w:t xml:space="preserve"> elektroniczną</w:t>
      </w:r>
      <w:r w:rsidR="002C2696">
        <w:rPr>
          <w:rFonts w:asciiTheme="minorHAnsi" w:hAnsiTheme="minorHAnsi" w:cstheme="minorHAnsi"/>
          <w:bCs/>
        </w:rPr>
        <w:t xml:space="preserve"> wysłaną na adresy wskazan</w:t>
      </w:r>
      <w:r w:rsidR="00C661DE">
        <w:rPr>
          <w:rFonts w:asciiTheme="minorHAnsi" w:hAnsiTheme="minorHAnsi" w:cstheme="minorHAnsi"/>
          <w:bCs/>
        </w:rPr>
        <w:t>e w</w:t>
      </w:r>
      <w:r w:rsidR="002C2696">
        <w:rPr>
          <w:rFonts w:asciiTheme="minorHAnsi" w:hAnsiTheme="minorHAnsi" w:cstheme="minorHAnsi"/>
          <w:bCs/>
        </w:rPr>
        <w:t xml:space="preserve"> § </w:t>
      </w:r>
      <w:r w:rsidR="00D7462D">
        <w:rPr>
          <w:rFonts w:asciiTheme="minorHAnsi" w:hAnsiTheme="minorHAnsi" w:cstheme="minorHAnsi"/>
          <w:bCs/>
        </w:rPr>
        <w:t>20</w:t>
      </w:r>
      <w:r w:rsidR="002C2696">
        <w:rPr>
          <w:rFonts w:asciiTheme="minorHAnsi" w:hAnsiTheme="minorHAnsi" w:cstheme="minorHAnsi"/>
          <w:bCs/>
        </w:rPr>
        <w:t xml:space="preserve"> ust. 1 pkt 1.2</w:t>
      </w:r>
      <w:r w:rsidR="003174D5" w:rsidRPr="00F80090">
        <w:rPr>
          <w:rFonts w:asciiTheme="minorHAnsi" w:hAnsiTheme="minorHAnsi" w:cstheme="minorHAnsi"/>
          <w:bCs/>
        </w:rPr>
        <w:t>) o</w:t>
      </w:r>
      <w:r w:rsidRPr="00F80090">
        <w:rPr>
          <w:rFonts w:asciiTheme="minorHAnsi" w:hAnsiTheme="minorHAnsi" w:cstheme="minorHAnsi"/>
          <w:bCs/>
        </w:rPr>
        <w:t xml:space="preserve"> obowiązywani</w:t>
      </w:r>
      <w:r w:rsidR="003174D5" w:rsidRPr="00F80090">
        <w:rPr>
          <w:rFonts w:asciiTheme="minorHAnsi" w:hAnsiTheme="minorHAnsi" w:cstheme="minorHAnsi"/>
          <w:bCs/>
        </w:rPr>
        <w:t>u</w:t>
      </w:r>
      <w:r w:rsidRPr="00F80090">
        <w:rPr>
          <w:rFonts w:asciiTheme="minorHAnsi" w:hAnsiTheme="minorHAnsi" w:cstheme="minorHAnsi"/>
          <w:bCs/>
        </w:rPr>
        <w:t xml:space="preserve"> nowej </w:t>
      </w:r>
      <w:r w:rsidR="003174D5" w:rsidRPr="00F80090">
        <w:rPr>
          <w:rFonts w:asciiTheme="minorHAnsi" w:hAnsiTheme="minorHAnsi" w:cstheme="minorHAnsi"/>
          <w:bCs/>
        </w:rPr>
        <w:t xml:space="preserve">wysokości </w:t>
      </w:r>
      <w:r w:rsidR="00060360">
        <w:rPr>
          <w:rFonts w:asciiTheme="minorHAnsi" w:hAnsiTheme="minorHAnsi" w:cstheme="minorHAnsi"/>
          <w:bCs/>
        </w:rPr>
        <w:t>C</w:t>
      </w:r>
      <w:r w:rsidR="003174D5" w:rsidRPr="00F80090">
        <w:rPr>
          <w:rFonts w:asciiTheme="minorHAnsi" w:hAnsiTheme="minorHAnsi" w:cstheme="minorHAnsi"/>
          <w:bCs/>
        </w:rPr>
        <w:t>zynszu</w:t>
      </w:r>
      <w:r w:rsidR="00943E0F">
        <w:rPr>
          <w:rFonts w:asciiTheme="minorHAnsi" w:hAnsiTheme="minorHAnsi" w:cstheme="minorHAnsi"/>
          <w:bCs/>
        </w:rPr>
        <w:t xml:space="preserve"> </w:t>
      </w:r>
      <w:r w:rsidRPr="00F80090">
        <w:rPr>
          <w:rFonts w:asciiTheme="minorHAnsi" w:hAnsiTheme="minorHAnsi" w:cstheme="minorHAnsi"/>
          <w:bCs/>
        </w:rPr>
        <w:t xml:space="preserve"> </w:t>
      </w:r>
      <w:r w:rsidR="002C2696">
        <w:rPr>
          <w:rFonts w:asciiTheme="minorHAnsi" w:hAnsiTheme="minorHAnsi" w:cstheme="minorHAnsi"/>
          <w:bCs/>
        </w:rPr>
        <w:t xml:space="preserve">wraz z wezwaniem do uzupełnienia Kaucji, </w:t>
      </w:r>
      <w:r w:rsidR="00943E0F">
        <w:rPr>
          <w:rFonts w:asciiTheme="minorHAnsi" w:hAnsiTheme="minorHAnsi" w:cstheme="minorHAnsi"/>
          <w:bCs/>
        </w:rPr>
        <w:t xml:space="preserve">Dzierżawca </w:t>
      </w:r>
      <w:r w:rsidRPr="00F80090">
        <w:rPr>
          <w:rFonts w:asciiTheme="minorHAnsi" w:hAnsiTheme="minorHAnsi" w:cstheme="minorHAnsi"/>
          <w:bCs/>
        </w:rPr>
        <w:t xml:space="preserve">uzupełni </w:t>
      </w:r>
      <w:r w:rsidR="003174D5" w:rsidRPr="00F80090">
        <w:rPr>
          <w:rFonts w:asciiTheme="minorHAnsi" w:hAnsiTheme="minorHAnsi" w:cstheme="minorHAnsi"/>
          <w:bCs/>
        </w:rPr>
        <w:t>K</w:t>
      </w:r>
      <w:r w:rsidRPr="00F80090">
        <w:rPr>
          <w:rFonts w:asciiTheme="minorHAnsi" w:hAnsiTheme="minorHAnsi" w:cstheme="minorHAnsi"/>
          <w:bCs/>
        </w:rPr>
        <w:t xml:space="preserve">aucję stosownie do nowej wysokości </w:t>
      </w:r>
      <w:r w:rsidR="00E3036E" w:rsidRPr="00F80090">
        <w:rPr>
          <w:rFonts w:asciiTheme="minorHAnsi" w:hAnsiTheme="minorHAnsi" w:cstheme="minorHAnsi"/>
          <w:bCs/>
        </w:rPr>
        <w:t>C</w:t>
      </w:r>
      <w:r w:rsidRPr="00F80090">
        <w:rPr>
          <w:rFonts w:asciiTheme="minorHAnsi" w:hAnsiTheme="minorHAnsi" w:cstheme="minorHAnsi"/>
          <w:bCs/>
        </w:rPr>
        <w:t xml:space="preserve">zynszu </w:t>
      </w:r>
      <w:r w:rsidR="002C2696">
        <w:rPr>
          <w:rFonts w:asciiTheme="minorHAnsi" w:hAnsiTheme="minorHAnsi" w:cstheme="minorHAnsi"/>
          <w:bCs/>
        </w:rPr>
        <w:t xml:space="preserve">na rachunek bankowy wskazany </w:t>
      </w:r>
      <w:r w:rsidRPr="00F80090">
        <w:rPr>
          <w:rFonts w:asciiTheme="minorHAnsi" w:hAnsiTheme="minorHAnsi" w:cstheme="minorHAnsi"/>
          <w:bCs/>
        </w:rPr>
        <w:t>w</w:t>
      </w:r>
      <w:r w:rsidRPr="00F80090">
        <w:rPr>
          <w:rFonts w:asciiTheme="minorHAnsi" w:hAnsiTheme="minorHAnsi" w:cstheme="minorHAnsi"/>
          <w:b/>
          <w:bCs/>
        </w:rPr>
        <w:t xml:space="preserve"> ust. 1 </w:t>
      </w:r>
      <w:r w:rsidRPr="00F80090">
        <w:rPr>
          <w:rFonts w:asciiTheme="minorHAnsi" w:hAnsiTheme="minorHAnsi" w:cstheme="minorHAnsi"/>
          <w:bCs/>
        </w:rPr>
        <w:t>niniejszego paragrafu</w:t>
      </w:r>
      <w:r w:rsidRPr="00F80090">
        <w:rPr>
          <w:rFonts w:asciiTheme="minorHAnsi" w:hAnsiTheme="minorHAnsi" w:cstheme="minorHAnsi"/>
          <w:b/>
          <w:bCs/>
        </w:rPr>
        <w:t>.</w:t>
      </w:r>
    </w:p>
    <w:p w14:paraId="427ED882" w14:textId="0FDCB1DC" w:rsidR="00A85C7A" w:rsidRPr="00F80090" w:rsidRDefault="00B86B16" w:rsidP="009604F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F80090">
        <w:rPr>
          <w:rFonts w:asciiTheme="minorHAnsi" w:hAnsiTheme="minorHAnsi" w:cstheme="minorHAnsi"/>
          <w:bCs/>
        </w:rPr>
        <w:t>5</w:t>
      </w:r>
      <w:r w:rsidR="00D36542" w:rsidRPr="00F80090">
        <w:rPr>
          <w:rFonts w:asciiTheme="minorHAnsi" w:hAnsiTheme="minorHAnsi" w:cstheme="minorHAnsi"/>
          <w:bCs/>
        </w:rPr>
        <w:t>.</w:t>
      </w:r>
      <w:r w:rsidR="0010659C" w:rsidRPr="00F80090">
        <w:rPr>
          <w:rFonts w:asciiTheme="minorHAnsi" w:hAnsiTheme="minorHAnsi" w:cstheme="minorHAnsi"/>
          <w:bCs/>
        </w:rPr>
        <w:tab/>
      </w:r>
      <w:r w:rsidRPr="00F80090">
        <w:rPr>
          <w:rFonts w:asciiTheme="minorHAnsi" w:hAnsiTheme="minorHAnsi" w:cstheme="minorHAnsi"/>
          <w:bCs/>
          <w:color w:val="000000"/>
        </w:rPr>
        <w:t xml:space="preserve">Zwrot kaucji nastąpi </w:t>
      </w:r>
      <w:r w:rsidRPr="00F80090">
        <w:rPr>
          <w:rFonts w:asciiTheme="minorHAnsi" w:hAnsiTheme="minorHAnsi" w:cstheme="minorHAnsi"/>
        </w:rPr>
        <w:t xml:space="preserve">po rozwiązaniu lub wygaśnięciu </w:t>
      </w:r>
      <w:r w:rsidRPr="00F80090">
        <w:rPr>
          <w:rFonts w:asciiTheme="minorHAnsi" w:hAnsiTheme="minorHAnsi" w:cstheme="minorHAnsi"/>
          <w:bCs/>
          <w:color w:val="000000"/>
        </w:rPr>
        <w:t xml:space="preserve">Umowy i podpisaniu „Protokołu Przejęcia”, w terminie </w:t>
      </w:r>
      <w:r w:rsidR="00A959C1" w:rsidRPr="00F80090">
        <w:rPr>
          <w:rFonts w:asciiTheme="minorHAnsi" w:hAnsiTheme="minorHAnsi" w:cstheme="minorHAnsi"/>
          <w:bCs/>
          <w:color w:val="000000"/>
        </w:rPr>
        <w:t>30</w:t>
      </w:r>
      <w:r w:rsidRPr="00F80090">
        <w:rPr>
          <w:rFonts w:asciiTheme="minorHAnsi" w:hAnsiTheme="minorHAnsi" w:cstheme="minorHAnsi"/>
          <w:bCs/>
          <w:color w:val="000000"/>
        </w:rPr>
        <w:t xml:space="preserve"> dni od daty otrzymania przez Wy</w:t>
      </w:r>
      <w:r w:rsidR="009271C3">
        <w:rPr>
          <w:rFonts w:asciiTheme="minorHAnsi" w:hAnsiTheme="minorHAnsi" w:cstheme="minorHAnsi"/>
          <w:bCs/>
          <w:color w:val="000000"/>
        </w:rPr>
        <w:t>d</w:t>
      </w:r>
      <w:r w:rsidR="00943E0F">
        <w:rPr>
          <w:rFonts w:asciiTheme="minorHAnsi" w:hAnsiTheme="minorHAnsi" w:cstheme="minorHAnsi"/>
          <w:bCs/>
          <w:color w:val="000000"/>
        </w:rPr>
        <w:t>zierżaw</w:t>
      </w:r>
      <w:r w:rsidR="009271C3">
        <w:rPr>
          <w:rFonts w:asciiTheme="minorHAnsi" w:hAnsiTheme="minorHAnsi" w:cstheme="minorHAnsi"/>
          <w:bCs/>
          <w:color w:val="000000"/>
        </w:rPr>
        <w:t>ia</w:t>
      </w:r>
      <w:r w:rsidRPr="00F80090">
        <w:rPr>
          <w:rFonts w:asciiTheme="minorHAnsi" w:hAnsiTheme="minorHAnsi" w:cstheme="minorHAnsi"/>
          <w:bCs/>
          <w:color w:val="000000"/>
        </w:rPr>
        <w:t>jącego pisemnej prośby o</w:t>
      </w:r>
      <w:r w:rsidR="00976F38" w:rsidRPr="00F80090">
        <w:rPr>
          <w:rFonts w:asciiTheme="minorHAnsi" w:hAnsiTheme="minorHAnsi" w:cstheme="minorHAnsi"/>
          <w:bCs/>
          <w:color w:val="000000"/>
        </w:rPr>
        <w:t> </w:t>
      </w:r>
      <w:r w:rsidRPr="00F80090">
        <w:rPr>
          <w:rFonts w:asciiTheme="minorHAnsi" w:hAnsiTheme="minorHAnsi" w:cstheme="minorHAnsi"/>
          <w:bCs/>
          <w:color w:val="000000"/>
        </w:rPr>
        <w:t xml:space="preserve">zwrot </w:t>
      </w:r>
      <w:r w:rsidR="00A959C1" w:rsidRPr="00F80090">
        <w:rPr>
          <w:rFonts w:asciiTheme="minorHAnsi" w:hAnsiTheme="minorHAnsi" w:cstheme="minorHAnsi"/>
          <w:bCs/>
          <w:color w:val="000000"/>
        </w:rPr>
        <w:t>K</w:t>
      </w:r>
      <w:r w:rsidRPr="00F80090">
        <w:rPr>
          <w:rFonts w:asciiTheme="minorHAnsi" w:hAnsiTheme="minorHAnsi" w:cstheme="minorHAnsi"/>
          <w:bCs/>
          <w:color w:val="000000"/>
        </w:rPr>
        <w:t xml:space="preserve">aucji na wskazany przez </w:t>
      </w:r>
      <w:r w:rsidR="009271C3">
        <w:rPr>
          <w:rFonts w:asciiTheme="minorHAnsi" w:hAnsiTheme="minorHAnsi" w:cstheme="minorHAnsi"/>
          <w:bCs/>
          <w:color w:val="000000"/>
        </w:rPr>
        <w:t>Dzierżawcę</w:t>
      </w:r>
      <w:r w:rsidRPr="00F80090">
        <w:rPr>
          <w:rFonts w:asciiTheme="minorHAnsi" w:hAnsiTheme="minorHAnsi" w:cstheme="minorHAnsi"/>
          <w:bCs/>
          <w:color w:val="000000"/>
        </w:rPr>
        <w:t xml:space="preserve"> rachunek bankowy.</w:t>
      </w:r>
      <w:r w:rsidR="00F44F86" w:rsidRPr="00F44F86">
        <w:rPr>
          <w:rFonts w:asciiTheme="minorHAnsi" w:hAnsiTheme="minorHAnsi" w:cstheme="minorHAnsi"/>
          <w:bCs/>
          <w:color w:val="000000"/>
        </w:rPr>
        <w:t xml:space="preserve"> </w:t>
      </w:r>
      <w:r w:rsidR="00F44F86">
        <w:rPr>
          <w:rFonts w:asciiTheme="minorHAnsi" w:hAnsiTheme="minorHAnsi" w:cstheme="minorHAnsi"/>
          <w:bCs/>
          <w:color w:val="000000"/>
        </w:rPr>
        <w:t>Kwota zwracanej kaucji ulegnie obniżeniu stosownie do zaspokojenia się z niej Wy</w:t>
      </w:r>
      <w:r w:rsidR="009271C3">
        <w:rPr>
          <w:rFonts w:asciiTheme="minorHAnsi" w:hAnsiTheme="minorHAnsi" w:cstheme="minorHAnsi"/>
          <w:bCs/>
          <w:color w:val="000000"/>
        </w:rPr>
        <w:t>d</w:t>
      </w:r>
      <w:r w:rsidR="00943E0F">
        <w:rPr>
          <w:rFonts w:asciiTheme="minorHAnsi" w:hAnsiTheme="minorHAnsi" w:cstheme="minorHAnsi"/>
          <w:bCs/>
          <w:color w:val="000000"/>
        </w:rPr>
        <w:t>zierżaw</w:t>
      </w:r>
      <w:r w:rsidR="009271C3">
        <w:rPr>
          <w:rFonts w:asciiTheme="minorHAnsi" w:hAnsiTheme="minorHAnsi" w:cstheme="minorHAnsi"/>
          <w:bCs/>
          <w:color w:val="000000"/>
        </w:rPr>
        <w:t>ia</w:t>
      </w:r>
      <w:r w:rsidR="00F44F86">
        <w:rPr>
          <w:rFonts w:asciiTheme="minorHAnsi" w:hAnsiTheme="minorHAnsi" w:cstheme="minorHAnsi"/>
          <w:bCs/>
          <w:color w:val="000000"/>
        </w:rPr>
        <w:t>jącego</w:t>
      </w:r>
      <w:r w:rsidR="008A5141">
        <w:rPr>
          <w:rFonts w:asciiTheme="minorHAnsi" w:hAnsiTheme="minorHAnsi" w:cstheme="minorHAnsi"/>
          <w:bCs/>
          <w:color w:val="000000"/>
        </w:rPr>
        <w:t xml:space="preserve"> zgodnie z ust. 2</w:t>
      </w:r>
      <w:r w:rsidR="00F44F86">
        <w:rPr>
          <w:rFonts w:asciiTheme="minorHAnsi" w:hAnsiTheme="minorHAnsi" w:cstheme="minorHAnsi"/>
          <w:bCs/>
          <w:color w:val="000000"/>
        </w:rPr>
        <w:t>.</w:t>
      </w:r>
    </w:p>
    <w:p w14:paraId="3E710F25" w14:textId="77777777" w:rsidR="009271C3" w:rsidRDefault="009271C3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1744B8FD" w14:textId="770F0C5D" w:rsidR="006966D2" w:rsidRPr="00F80090" w:rsidRDefault="006966D2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072C91">
        <w:rPr>
          <w:rFonts w:asciiTheme="minorHAnsi" w:hAnsiTheme="minorHAnsi" w:cstheme="minorHAnsi"/>
          <w:b/>
          <w:bCs/>
        </w:rPr>
        <w:t>6</w:t>
      </w:r>
    </w:p>
    <w:p w14:paraId="42797982" w14:textId="4B2948B0" w:rsidR="006966D2" w:rsidRDefault="006966D2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  <w:r w:rsidRPr="00F80090">
        <w:rPr>
          <w:rFonts w:asciiTheme="minorHAnsi" w:hAnsiTheme="minorHAnsi" w:cstheme="minorHAnsi"/>
          <w:b/>
          <w:bCs/>
          <w:lang w:eastAsia="ar-SA"/>
        </w:rPr>
        <w:t xml:space="preserve">PRZEKAZANIE PRZEDMIOTU </w:t>
      </w:r>
      <w:r w:rsidR="00943E0F">
        <w:rPr>
          <w:rFonts w:asciiTheme="minorHAnsi" w:hAnsiTheme="minorHAnsi" w:cstheme="minorHAnsi"/>
          <w:b/>
          <w:bCs/>
          <w:lang w:eastAsia="ar-SA"/>
        </w:rPr>
        <w:t xml:space="preserve">DZIERŻAWY </w:t>
      </w:r>
    </w:p>
    <w:p w14:paraId="09D673EA" w14:textId="77777777" w:rsidR="00F217A4" w:rsidRPr="00F80090" w:rsidRDefault="00F217A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5384390B" w14:textId="5B9BF8C8" w:rsidR="00A959C1" w:rsidRPr="00F80090" w:rsidRDefault="005C399F" w:rsidP="009604FF">
      <w:pPr>
        <w:pStyle w:val="Akapitzlist"/>
        <w:numPr>
          <w:ilvl w:val="0"/>
          <w:numId w:val="4"/>
        </w:numPr>
        <w:tabs>
          <w:tab w:val="left" w:pos="567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80090">
        <w:rPr>
          <w:rFonts w:asciiTheme="minorHAnsi" w:hAnsiTheme="minorHAnsi" w:cstheme="minorHAnsi"/>
          <w:sz w:val="24"/>
          <w:szCs w:val="24"/>
          <w:lang w:eastAsia="ar-SA"/>
        </w:rPr>
        <w:t xml:space="preserve">Przekazanie Przedmiotu </w:t>
      </w:r>
      <w:r w:rsidR="00943E0F">
        <w:rPr>
          <w:rFonts w:asciiTheme="minorHAnsi" w:hAnsiTheme="minorHAnsi" w:cstheme="minorHAnsi"/>
          <w:sz w:val="24"/>
          <w:szCs w:val="24"/>
          <w:lang w:eastAsia="ar-SA"/>
        </w:rPr>
        <w:t>Dzierżawy</w:t>
      </w:r>
      <w:r w:rsidRPr="00F80090">
        <w:rPr>
          <w:rFonts w:asciiTheme="minorHAnsi" w:hAnsiTheme="minorHAnsi" w:cstheme="minorHAnsi"/>
          <w:sz w:val="24"/>
          <w:szCs w:val="24"/>
          <w:lang w:eastAsia="ar-SA"/>
        </w:rPr>
        <w:t xml:space="preserve"> odbędzie się na podstawie „Protokołu Przekazania</w:t>
      </w:r>
      <w:r w:rsidR="005C2992" w:rsidRPr="00F80090">
        <w:rPr>
          <w:rFonts w:asciiTheme="minorHAnsi" w:hAnsiTheme="minorHAnsi" w:cstheme="minorHAnsi"/>
          <w:sz w:val="24"/>
          <w:szCs w:val="24"/>
          <w:lang w:eastAsia="ar-SA"/>
        </w:rPr>
        <w:t>/</w:t>
      </w:r>
      <w:r w:rsidR="009604F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5C2992" w:rsidRPr="00F80090">
        <w:rPr>
          <w:rFonts w:asciiTheme="minorHAnsi" w:hAnsiTheme="minorHAnsi" w:cstheme="minorHAnsi"/>
          <w:sz w:val="24"/>
          <w:szCs w:val="24"/>
          <w:lang w:eastAsia="ar-SA"/>
        </w:rPr>
        <w:t>Przejęcia</w:t>
      </w:r>
      <w:r w:rsidRPr="00F80090">
        <w:rPr>
          <w:rFonts w:asciiTheme="minorHAnsi" w:hAnsiTheme="minorHAnsi" w:cstheme="minorHAnsi"/>
          <w:sz w:val="24"/>
          <w:szCs w:val="24"/>
          <w:lang w:eastAsia="ar-SA"/>
        </w:rPr>
        <w:t xml:space="preserve">”, którego Wzór stanowi </w:t>
      </w:r>
      <w:r w:rsidR="00A959C1" w:rsidRPr="00F8009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Pr="00F8009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ałącznik nr </w:t>
      </w:r>
      <w:r w:rsidR="00A15F6B" w:rsidRPr="00F8009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B81B49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</w:t>
      </w:r>
      <w:r w:rsidR="00AC74B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F80090">
        <w:rPr>
          <w:rFonts w:asciiTheme="minorHAnsi" w:hAnsiTheme="minorHAnsi" w:cstheme="minorHAnsi"/>
          <w:sz w:val="24"/>
          <w:szCs w:val="24"/>
          <w:lang w:eastAsia="ar-SA"/>
        </w:rPr>
        <w:t>do Umowy</w:t>
      </w:r>
      <w:r w:rsidR="00896878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="00A959C1" w:rsidRPr="00F8009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204019B0" w14:textId="00658F27" w:rsidR="007D1C65" w:rsidRPr="00F80090" w:rsidRDefault="005C399F" w:rsidP="009604F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lang w:eastAsia="ar-SA"/>
        </w:rPr>
        <w:t>2</w:t>
      </w:r>
      <w:r w:rsidR="00723455" w:rsidRPr="00F80090">
        <w:rPr>
          <w:rFonts w:asciiTheme="minorHAnsi" w:hAnsiTheme="minorHAnsi" w:cstheme="minorHAnsi"/>
          <w:lang w:eastAsia="ar-SA"/>
        </w:rPr>
        <w:t>.</w:t>
      </w:r>
      <w:r w:rsidR="00723455" w:rsidRPr="00F80090">
        <w:rPr>
          <w:rFonts w:asciiTheme="minorHAnsi" w:hAnsiTheme="minorHAnsi" w:cstheme="minorHAnsi"/>
          <w:lang w:eastAsia="ar-SA"/>
        </w:rPr>
        <w:tab/>
      </w:r>
      <w:r w:rsidR="007D1C65" w:rsidRPr="00F80090">
        <w:rPr>
          <w:rFonts w:asciiTheme="minorHAnsi" w:hAnsiTheme="minorHAnsi" w:cstheme="minorHAnsi"/>
        </w:rPr>
        <w:t xml:space="preserve">Podpisanie „Protokołu </w:t>
      </w:r>
      <w:r w:rsidR="00374D7B" w:rsidRPr="00F80090">
        <w:rPr>
          <w:rFonts w:asciiTheme="minorHAnsi" w:hAnsiTheme="minorHAnsi" w:cstheme="minorHAnsi"/>
        </w:rPr>
        <w:t>Przekazania</w:t>
      </w:r>
      <w:r w:rsidR="005C2992" w:rsidRPr="00F80090">
        <w:rPr>
          <w:rFonts w:asciiTheme="minorHAnsi" w:hAnsiTheme="minorHAnsi" w:cstheme="minorHAnsi"/>
        </w:rPr>
        <w:t>/Przejęcia</w:t>
      </w:r>
      <w:r w:rsidR="00EA79E6" w:rsidRPr="00F80090">
        <w:rPr>
          <w:rFonts w:asciiTheme="minorHAnsi" w:hAnsiTheme="minorHAnsi" w:cstheme="minorHAnsi"/>
        </w:rPr>
        <w:t xml:space="preserve">” </w:t>
      </w:r>
      <w:r w:rsidR="007D1C65" w:rsidRPr="00F80090">
        <w:rPr>
          <w:rFonts w:asciiTheme="minorHAnsi" w:hAnsiTheme="minorHAnsi" w:cstheme="minorHAnsi"/>
        </w:rPr>
        <w:t xml:space="preserve">potwierdza, </w:t>
      </w:r>
      <w:r w:rsidR="002977AE" w:rsidRPr="00F80090">
        <w:rPr>
          <w:rFonts w:asciiTheme="minorHAnsi" w:hAnsiTheme="minorHAnsi" w:cstheme="minorHAnsi"/>
        </w:rPr>
        <w:t xml:space="preserve">że </w:t>
      </w:r>
      <w:r w:rsidR="00943E0F">
        <w:rPr>
          <w:rFonts w:asciiTheme="minorHAnsi" w:hAnsiTheme="minorHAnsi" w:cstheme="minorHAnsi"/>
        </w:rPr>
        <w:t xml:space="preserve">Dzierżawca </w:t>
      </w:r>
      <w:r w:rsidR="007D1C65" w:rsidRPr="00F80090">
        <w:rPr>
          <w:rFonts w:asciiTheme="minorHAnsi" w:hAnsiTheme="minorHAnsi" w:cstheme="minorHAnsi"/>
        </w:rPr>
        <w:t>zapoznał się ze stanem faktyc</w:t>
      </w:r>
      <w:r w:rsidR="007D2044" w:rsidRPr="00F80090">
        <w:rPr>
          <w:rFonts w:asciiTheme="minorHAnsi" w:hAnsiTheme="minorHAnsi" w:cstheme="minorHAnsi"/>
        </w:rPr>
        <w:t xml:space="preserve">znym Przedmiotu </w:t>
      </w:r>
      <w:r w:rsidR="00943E0F">
        <w:rPr>
          <w:rFonts w:asciiTheme="minorHAnsi" w:hAnsiTheme="minorHAnsi" w:cstheme="minorHAnsi"/>
        </w:rPr>
        <w:t xml:space="preserve">Dzierżawy </w:t>
      </w:r>
      <w:r w:rsidR="00E3036E" w:rsidRPr="00F80090">
        <w:rPr>
          <w:rFonts w:asciiTheme="minorHAnsi" w:hAnsiTheme="minorHAnsi" w:cstheme="minorHAnsi"/>
        </w:rPr>
        <w:t>,</w:t>
      </w:r>
      <w:r w:rsidR="00065BA9" w:rsidRPr="00F80090">
        <w:rPr>
          <w:rFonts w:asciiTheme="minorHAnsi" w:hAnsiTheme="minorHAnsi" w:cstheme="minorHAnsi"/>
        </w:rPr>
        <w:t xml:space="preserve"> oraz że akceptuje ten stan</w:t>
      </w:r>
      <w:r w:rsidR="00796068" w:rsidRPr="00F80090">
        <w:rPr>
          <w:rFonts w:asciiTheme="minorHAnsi" w:hAnsiTheme="minorHAnsi" w:cstheme="minorHAnsi"/>
        </w:rPr>
        <w:t>, w</w:t>
      </w:r>
      <w:r w:rsidR="00674C9A" w:rsidRPr="00F80090">
        <w:rPr>
          <w:rFonts w:asciiTheme="minorHAnsi" w:hAnsiTheme="minorHAnsi" w:cstheme="minorHAnsi"/>
        </w:rPr>
        <w:t> </w:t>
      </w:r>
      <w:r w:rsidR="00796068" w:rsidRPr="00F80090">
        <w:rPr>
          <w:rFonts w:asciiTheme="minorHAnsi" w:hAnsiTheme="minorHAnsi" w:cstheme="minorHAnsi"/>
        </w:rPr>
        <w:t>szczególności jako przydatny do umówionego użytku</w:t>
      </w:r>
      <w:r w:rsidR="00065BA9" w:rsidRPr="00F80090">
        <w:rPr>
          <w:rFonts w:asciiTheme="minorHAnsi" w:hAnsiTheme="minorHAnsi" w:cstheme="minorHAnsi"/>
        </w:rPr>
        <w:t>.</w:t>
      </w:r>
    </w:p>
    <w:p w14:paraId="4C271F1D" w14:textId="2A956B7B" w:rsidR="00796068" w:rsidRPr="00F80090" w:rsidRDefault="00D77059" w:rsidP="009604FF">
      <w:pPr>
        <w:tabs>
          <w:tab w:val="left" w:pos="709"/>
        </w:tabs>
        <w:spacing w:line="276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F80090">
        <w:rPr>
          <w:rFonts w:asciiTheme="minorHAnsi" w:hAnsiTheme="minorHAnsi" w:cstheme="minorHAnsi"/>
        </w:rPr>
        <w:t>3</w:t>
      </w:r>
      <w:r w:rsidR="00796068" w:rsidRPr="00F80090">
        <w:rPr>
          <w:rFonts w:asciiTheme="minorHAnsi" w:hAnsiTheme="minorHAnsi" w:cstheme="minorHAnsi"/>
        </w:rPr>
        <w:t>.</w:t>
      </w:r>
      <w:r w:rsidR="00796068" w:rsidRPr="00F80090">
        <w:rPr>
          <w:rFonts w:asciiTheme="minorHAnsi" w:hAnsiTheme="minorHAnsi" w:cstheme="minorHAnsi"/>
        </w:rPr>
        <w:tab/>
      </w:r>
      <w:r w:rsidR="00796068" w:rsidRPr="00F80090">
        <w:rPr>
          <w:rFonts w:asciiTheme="minorHAnsi" w:hAnsiTheme="minorHAnsi" w:cstheme="minorHAnsi"/>
          <w:lang w:eastAsia="ar-SA"/>
        </w:rPr>
        <w:t xml:space="preserve">Do podpisania przez Strony Protokołu Przekazania/Przejęcia Przedmiotu </w:t>
      </w:r>
      <w:r w:rsidR="00943E0F">
        <w:rPr>
          <w:rFonts w:asciiTheme="minorHAnsi" w:hAnsiTheme="minorHAnsi" w:cstheme="minorHAnsi"/>
          <w:lang w:eastAsia="ar-SA"/>
        </w:rPr>
        <w:t xml:space="preserve">Dzierżawy </w:t>
      </w:r>
      <w:r w:rsidR="00796068" w:rsidRPr="00F80090">
        <w:rPr>
          <w:rFonts w:asciiTheme="minorHAnsi" w:hAnsiTheme="minorHAnsi" w:cstheme="minorHAnsi"/>
          <w:lang w:eastAsia="ar-SA"/>
        </w:rPr>
        <w:t xml:space="preserve"> upoważnione są następujące osoby:</w:t>
      </w:r>
    </w:p>
    <w:p w14:paraId="13E166D7" w14:textId="2DD258CB" w:rsidR="00796068" w:rsidRPr="005163CC" w:rsidRDefault="00D77059" w:rsidP="009604FF">
      <w:pPr>
        <w:tabs>
          <w:tab w:val="left" w:pos="567"/>
          <w:tab w:val="left" w:pos="1134"/>
        </w:tabs>
        <w:spacing w:line="276" w:lineRule="auto"/>
        <w:ind w:left="567"/>
        <w:jc w:val="both"/>
        <w:rPr>
          <w:rFonts w:asciiTheme="minorHAnsi" w:hAnsiTheme="minorHAnsi" w:cstheme="minorHAnsi"/>
          <w:b/>
          <w:bCs/>
          <w:lang w:eastAsia="ar-SA"/>
        </w:rPr>
      </w:pPr>
      <w:r w:rsidRPr="00F80090">
        <w:rPr>
          <w:rFonts w:asciiTheme="minorHAnsi" w:hAnsiTheme="minorHAnsi" w:cstheme="minorHAnsi"/>
          <w:lang w:eastAsia="ar-SA"/>
        </w:rPr>
        <w:t>3</w:t>
      </w:r>
      <w:r w:rsidR="00796068" w:rsidRPr="00F80090">
        <w:rPr>
          <w:rFonts w:asciiTheme="minorHAnsi" w:hAnsiTheme="minorHAnsi" w:cstheme="minorHAnsi"/>
          <w:lang w:eastAsia="ar-SA"/>
        </w:rPr>
        <w:t>.1</w:t>
      </w:r>
      <w:r w:rsidR="00ED1516" w:rsidRPr="00F80090">
        <w:rPr>
          <w:rFonts w:asciiTheme="minorHAnsi" w:hAnsiTheme="minorHAnsi" w:cstheme="minorHAnsi"/>
          <w:lang w:eastAsia="ar-SA"/>
        </w:rPr>
        <w:t>.</w:t>
      </w:r>
      <w:r w:rsidR="00ED1516" w:rsidRPr="00F80090">
        <w:rPr>
          <w:rFonts w:asciiTheme="minorHAnsi" w:hAnsiTheme="minorHAnsi" w:cstheme="minorHAnsi"/>
          <w:lang w:eastAsia="ar-SA"/>
        </w:rPr>
        <w:tab/>
      </w:r>
      <w:r w:rsidR="00796068" w:rsidRPr="00F80090">
        <w:rPr>
          <w:rFonts w:asciiTheme="minorHAnsi" w:hAnsiTheme="minorHAnsi" w:cstheme="minorHAnsi"/>
          <w:lang w:eastAsia="ar-SA"/>
        </w:rPr>
        <w:t xml:space="preserve">ze strony </w:t>
      </w:r>
      <w:r w:rsidR="00AC74BB">
        <w:rPr>
          <w:rFonts w:asciiTheme="minorHAnsi" w:hAnsiTheme="minorHAnsi" w:cstheme="minorHAnsi"/>
          <w:lang w:eastAsia="ar-SA"/>
        </w:rPr>
        <w:t>Dzierżawcy</w:t>
      </w:r>
      <w:r w:rsidR="00796068" w:rsidRPr="00F80090">
        <w:rPr>
          <w:rFonts w:asciiTheme="minorHAnsi" w:hAnsiTheme="minorHAnsi" w:cstheme="minorHAnsi"/>
          <w:lang w:eastAsia="ar-SA"/>
        </w:rPr>
        <w:t>:</w:t>
      </w:r>
      <w:r w:rsidR="00896878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896878" w:rsidRPr="00896878">
        <w:rPr>
          <w:rFonts w:asciiTheme="minorHAnsi" w:hAnsiTheme="minorHAnsi" w:cstheme="minorHAnsi"/>
          <w:lang w:eastAsia="ar-SA"/>
        </w:rPr>
        <w:t>………………………………………………………….</w:t>
      </w:r>
    </w:p>
    <w:p w14:paraId="49330EA3" w14:textId="6728BC06" w:rsidR="00796068" w:rsidRPr="00F80090" w:rsidRDefault="00D77059" w:rsidP="009604FF">
      <w:pPr>
        <w:tabs>
          <w:tab w:val="left" w:pos="567"/>
          <w:tab w:val="left" w:pos="1134"/>
        </w:tabs>
        <w:spacing w:line="276" w:lineRule="auto"/>
        <w:ind w:left="567"/>
        <w:jc w:val="both"/>
        <w:rPr>
          <w:rFonts w:asciiTheme="minorHAnsi" w:hAnsiTheme="minorHAnsi" w:cstheme="minorHAnsi"/>
          <w:lang w:eastAsia="ar-SA"/>
        </w:rPr>
      </w:pPr>
      <w:r w:rsidRPr="00F80090">
        <w:rPr>
          <w:rFonts w:asciiTheme="minorHAnsi" w:hAnsiTheme="minorHAnsi" w:cstheme="minorHAnsi"/>
          <w:lang w:eastAsia="ar-SA"/>
        </w:rPr>
        <w:t>3</w:t>
      </w:r>
      <w:r w:rsidR="00796068" w:rsidRPr="00F80090">
        <w:rPr>
          <w:rFonts w:asciiTheme="minorHAnsi" w:hAnsiTheme="minorHAnsi" w:cstheme="minorHAnsi"/>
          <w:lang w:eastAsia="ar-SA"/>
        </w:rPr>
        <w:t>.2</w:t>
      </w:r>
      <w:r w:rsidR="00ED1516" w:rsidRPr="00F80090">
        <w:rPr>
          <w:rFonts w:asciiTheme="minorHAnsi" w:hAnsiTheme="minorHAnsi" w:cstheme="minorHAnsi"/>
          <w:lang w:eastAsia="ar-SA"/>
        </w:rPr>
        <w:t>.</w:t>
      </w:r>
      <w:r w:rsidR="00ED1516" w:rsidRPr="00F80090">
        <w:rPr>
          <w:rFonts w:asciiTheme="minorHAnsi" w:hAnsiTheme="minorHAnsi" w:cstheme="minorHAnsi"/>
          <w:lang w:eastAsia="ar-SA"/>
        </w:rPr>
        <w:tab/>
      </w:r>
      <w:r w:rsidR="00796068" w:rsidRPr="00F80090">
        <w:rPr>
          <w:rFonts w:asciiTheme="minorHAnsi" w:hAnsiTheme="minorHAnsi" w:cstheme="minorHAnsi"/>
          <w:lang w:eastAsia="ar-SA"/>
        </w:rPr>
        <w:t>ze strony Wy</w:t>
      </w:r>
      <w:r w:rsidR="009271C3">
        <w:rPr>
          <w:rFonts w:asciiTheme="minorHAnsi" w:hAnsiTheme="minorHAnsi" w:cstheme="minorHAnsi"/>
          <w:lang w:eastAsia="ar-SA"/>
        </w:rPr>
        <w:t>d</w:t>
      </w:r>
      <w:r w:rsidR="00943E0F">
        <w:rPr>
          <w:rFonts w:asciiTheme="minorHAnsi" w:hAnsiTheme="minorHAnsi" w:cstheme="minorHAnsi"/>
          <w:lang w:eastAsia="ar-SA"/>
        </w:rPr>
        <w:t>zierżaw</w:t>
      </w:r>
      <w:r w:rsidR="009271C3">
        <w:rPr>
          <w:rFonts w:asciiTheme="minorHAnsi" w:hAnsiTheme="minorHAnsi" w:cstheme="minorHAnsi"/>
          <w:lang w:eastAsia="ar-SA"/>
        </w:rPr>
        <w:t>ia</w:t>
      </w:r>
      <w:r w:rsidR="00796068" w:rsidRPr="00F80090">
        <w:rPr>
          <w:rFonts w:asciiTheme="minorHAnsi" w:hAnsiTheme="minorHAnsi" w:cstheme="minorHAnsi"/>
          <w:lang w:eastAsia="ar-SA"/>
        </w:rPr>
        <w:t xml:space="preserve">jącego: </w:t>
      </w:r>
      <w:r w:rsidR="00896878">
        <w:rPr>
          <w:rFonts w:asciiTheme="minorHAnsi" w:hAnsiTheme="minorHAnsi" w:cstheme="minorHAnsi"/>
          <w:lang w:eastAsia="ar-SA"/>
        </w:rPr>
        <w:t>…………………………………………………</w:t>
      </w:r>
    </w:p>
    <w:p w14:paraId="46C55676" w14:textId="7ED1442A" w:rsidR="00796068" w:rsidRPr="00F80090" w:rsidRDefault="00D77059" w:rsidP="009604FF">
      <w:pPr>
        <w:pStyle w:val="Tekstpodstawowy"/>
        <w:widowControl w:val="0"/>
        <w:tabs>
          <w:tab w:val="left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4</w:t>
      </w:r>
      <w:r w:rsidR="00796068" w:rsidRPr="00F80090">
        <w:rPr>
          <w:rFonts w:asciiTheme="minorHAnsi" w:hAnsiTheme="minorHAnsi" w:cstheme="minorHAnsi"/>
        </w:rPr>
        <w:t>.</w:t>
      </w:r>
      <w:r w:rsidR="00796068" w:rsidRPr="00F80090">
        <w:rPr>
          <w:rFonts w:asciiTheme="minorHAnsi" w:hAnsiTheme="minorHAnsi" w:cstheme="minorHAnsi"/>
        </w:rPr>
        <w:tab/>
        <w:t xml:space="preserve">Strony zobowiązane są do informowania się w sytuacji zmiany danych osób, o których mowa w ust. </w:t>
      </w:r>
      <w:r w:rsidR="00F85753" w:rsidRPr="00F80090">
        <w:rPr>
          <w:rFonts w:asciiTheme="minorHAnsi" w:hAnsiTheme="minorHAnsi" w:cstheme="minorHAnsi"/>
        </w:rPr>
        <w:t>3</w:t>
      </w:r>
      <w:r w:rsidR="00796068" w:rsidRPr="00F80090">
        <w:rPr>
          <w:rFonts w:asciiTheme="minorHAnsi" w:hAnsiTheme="minorHAnsi" w:cstheme="minorHAnsi"/>
        </w:rPr>
        <w:t xml:space="preserve"> powyżej. Zmiana tych danych nie wymaga sporządzenia aneksu do Umowy.</w:t>
      </w:r>
    </w:p>
    <w:p w14:paraId="35DABBD8" w14:textId="5CE67BEE" w:rsidR="00BA7B0A" w:rsidRPr="00227028" w:rsidRDefault="00D77059" w:rsidP="009604FF">
      <w:pPr>
        <w:pStyle w:val="Tekstpodstawowy"/>
        <w:widowControl w:val="0"/>
        <w:tabs>
          <w:tab w:val="left" w:pos="567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Cs/>
        </w:rPr>
        <w:t>5</w:t>
      </w:r>
      <w:r w:rsidR="00796068" w:rsidRPr="00F80090">
        <w:rPr>
          <w:rFonts w:asciiTheme="minorHAnsi" w:hAnsiTheme="minorHAnsi" w:cstheme="minorHAnsi"/>
          <w:bCs/>
        </w:rPr>
        <w:t>.</w:t>
      </w:r>
      <w:r w:rsidR="00796068" w:rsidRPr="00F80090">
        <w:rPr>
          <w:rFonts w:asciiTheme="minorHAnsi" w:hAnsiTheme="minorHAnsi" w:cstheme="minorHAnsi"/>
          <w:bCs/>
        </w:rPr>
        <w:tab/>
      </w:r>
      <w:r w:rsidR="00943E0F">
        <w:rPr>
          <w:rFonts w:asciiTheme="minorHAnsi" w:hAnsiTheme="minorHAnsi" w:cstheme="minorHAnsi"/>
          <w:bCs/>
        </w:rPr>
        <w:t xml:space="preserve">Dzierżawca </w:t>
      </w:r>
      <w:r w:rsidR="00796068" w:rsidRPr="00F80090">
        <w:rPr>
          <w:rFonts w:asciiTheme="minorHAnsi" w:hAnsiTheme="minorHAnsi" w:cstheme="minorHAnsi"/>
          <w:bCs/>
        </w:rPr>
        <w:t>zgłosi Wy</w:t>
      </w:r>
      <w:r w:rsidR="009271C3">
        <w:rPr>
          <w:rFonts w:asciiTheme="minorHAnsi" w:hAnsiTheme="minorHAnsi" w:cstheme="minorHAnsi"/>
          <w:bCs/>
        </w:rPr>
        <w:t>d</w:t>
      </w:r>
      <w:r w:rsidR="00943E0F">
        <w:rPr>
          <w:rFonts w:asciiTheme="minorHAnsi" w:hAnsiTheme="minorHAnsi" w:cstheme="minorHAnsi"/>
          <w:bCs/>
        </w:rPr>
        <w:t>zierżaw</w:t>
      </w:r>
      <w:r w:rsidR="009271C3">
        <w:rPr>
          <w:rFonts w:asciiTheme="minorHAnsi" w:hAnsiTheme="minorHAnsi" w:cstheme="minorHAnsi"/>
          <w:bCs/>
        </w:rPr>
        <w:t>ia</w:t>
      </w:r>
      <w:r w:rsidR="00796068" w:rsidRPr="00F80090">
        <w:rPr>
          <w:rFonts w:asciiTheme="minorHAnsi" w:hAnsiTheme="minorHAnsi" w:cstheme="minorHAnsi"/>
          <w:bCs/>
        </w:rPr>
        <w:t>jącemu na piśmie lub w formie korespondencji elektronicznej termin rozpoczęcia działalności handlowej</w:t>
      </w:r>
      <w:r w:rsidR="00BB2BB4">
        <w:rPr>
          <w:rFonts w:asciiTheme="minorHAnsi" w:hAnsiTheme="minorHAnsi" w:cstheme="minorHAnsi"/>
          <w:bCs/>
        </w:rPr>
        <w:t xml:space="preserve"> na </w:t>
      </w:r>
      <w:r w:rsidR="00416FD2">
        <w:rPr>
          <w:rFonts w:asciiTheme="minorHAnsi" w:hAnsiTheme="minorHAnsi" w:cstheme="minorHAnsi"/>
          <w:bCs/>
        </w:rPr>
        <w:t>terenie Przedmiotu Dzierżawy</w:t>
      </w:r>
      <w:r w:rsidR="00796068" w:rsidRPr="00F80090">
        <w:rPr>
          <w:rFonts w:asciiTheme="minorHAnsi" w:hAnsiTheme="minorHAnsi" w:cstheme="minorHAnsi"/>
          <w:bCs/>
        </w:rPr>
        <w:t>.</w:t>
      </w:r>
    </w:p>
    <w:p w14:paraId="1676088C" w14:textId="77777777" w:rsidR="009271C3" w:rsidRDefault="009271C3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2BC95679" w14:textId="260A5AA1" w:rsidR="007B7A78" w:rsidRPr="007B7A78" w:rsidRDefault="007B7A78" w:rsidP="00DA3C69">
      <w:pPr>
        <w:tabs>
          <w:tab w:val="left" w:pos="426"/>
        </w:tabs>
        <w:ind w:left="426" w:hanging="426"/>
        <w:jc w:val="center"/>
        <w:rPr>
          <w:rFonts w:ascii="Calibri" w:hAnsi="Calibri" w:cs="Calibri"/>
          <w:b/>
          <w:spacing w:val="-5"/>
        </w:rPr>
      </w:pPr>
      <w:r w:rsidRPr="007B7A78">
        <w:rPr>
          <w:rFonts w:ascii="Calibri" w:hAnsi="Calibri" w:cs="Calibri"/>
          <w:b/>
          <w:spacing w:val="-5"/>
        </w:rPr>
        <w:t xml:space="preserve">§ </w:t>
      </w:r>
      <w:r w:rsidR="00072C91">
        <w:rPr>
          <w:rFonts w:ascii="Calibri" w:hAnsi="Calibri" w:cs="Calibri"/>
          <w:b/>
          <w:spacing w:val="-5"/>
        </w:rPr>
        <w:t>7</w:t>
      </w:r>
    </w:p>
    <w:p w14:paraId="66073932" w14:textId="77777777" w:rsidR="007B7A78" w:rsidRPr="007B7A78" w:rsidRDefault="007B7A78" w:rsidP="00DA3C69">
      <w:pPr>
        <w:tabs>
          <w:tab w:val="left" w:pos="0"/>
          <w:tab w:val="left" w:pos="426"/>
        </w:tabs>
        <w:suppressAutoHyphens/>
        <w:ind w:left="426" w:hanging="426"/>
        <w:jc w:val="center"/>
        <w:rPr>
          <w:rFonts w:ascii="Calibri" w:hAnsi="Calibri" w:cs="Calibri"/>
          <w:b/>
          <w:lang w:eastAsia="ar-SA"/>
        </w:rPr>
      </w:pPr>
      <w:r w:rsidRPr="007B7A78">
        <w:rPr>
          <w:rFonts w:ascii="Calibri" w:hAnsi="Calibri" w:cs="Calibri"/>
          <w:b/>
          <w:lang w:eastAsia="ar-SA"/>
        </w:rPr>
        <w:t>PRACE ADAPTACYJNE I NAKŁADY</w:t>
      </w:r>
    </w:p>
    <w:p w14:paraId="702D3AEB" w14:textId="07758438" w:rsidR="007B7A78" w:rsidRDefault="007B7A78" w:rsidP="00DA3C69">
      <w:pPr>
        <w:tabs>
          <w:tab w:val="left" w:pos="0"/>
          <w:tab w:val="left" w:pos="426"/>
        </w:tabs>
        <w:suppressAutoHyphens/>
        <w:ind w:left="426" w:hanging="426"/>
        <w:jc w:val="center"/>
        <w:rPr>
          <w:rFonts w:ascii="Calibri" w:hAnsi="Calibri" w:cs="Calibri"/>
          <w:b/>
          <w:lang w:eastAsia="ar-SA"/>
        </w:rPr>
      </w:pPr>
      <w:r w:rsidRPr="007B7A78">
        <w:rPr>
          <w:rFonts w:ascii="Calibri" w:hAnsi="Calibri" w:cs="Calibri"/>
          <w:b/>
          <w:lang w:eastAsia="ar-SA"/>
        </w:rPr>
        <w:t xml:space="preserve">W PRZEDMIOCIE </w:t>
      </w:r>
      <w:r w:rsidR="00943E0F">
        <w:rPr>
          <w:rFonts w:ascii="Calibri" w:hAnsi="Calibri" w:cs="Calibri"/>
          <w:b/>
          <w:lang w:eastAsia="ar-SA"/>
        </w:rPr>
        <w:t xml:space="preserve">DZIERŻAWY </w:t>
      </w:r>
    </w:p>
    <w:p w14:paraId="425E0527" w14:textId="77777777" w:rsidR="00F217A4" w:rsidRPr="007B7A78" w:rsidRDefault="00F217A4" w:rsidP="00DA3C69">
      <w:pPr>
        <w:tabs>
          <w:tab w:val="left" w:pos="0"/>
          <w:tab w:val="left" w:pos="426"/>
        </w:tabs>
        <w:suppressAutoHyphens/>
        <w:ind w:left="426" w:hanging="426"/>
        <w:jc w:val="center"/>
        <w:rPr>
          <w:rFonts w:ascii="Calibri" w:hAnsi="Calibri" w:cs="Calibri"/>
          <w:b/>
          <w:lang w:eastAsia="ar-SA"/>
        </w:rPr>
      </w:pPr>
    </w:p>
    <w:p w14:paraId="123A3AF7" w14:textId="29C50207" w:rsidR="007B7A78" w:rsidRPr="007B7A78" w:rsidRDefault="007B7A78" w:rsidP="00E4286D">
      <w:pPr>
        <w:pStyle w:val="Standard"/>
        <w:numPr>
          <w:ilvl w:val="0"/>
          <w:numId w:val="19"/>
        </w:numPr>
        <w:tabs>
          <w:tab w:val="left" w:pos="426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Prace adaptacyjne (zwane dalej „</w:t>
      </w:r>
      <w:r w:rsidRPr="007B7A78">
        <w:rPr>
          <w:rFonts w:ascii="Calibri" w:hAnsi="Calibri"/>
          <w:b/>
        </w:rPr>
        <w:t>Prace</w:t>
      </w:r>
      <w:r w:rsidRPr="007B7A78">
        <w:rPr>
          <w:rFonts w:ascii="Calibri" w:hAnsi="Calibri" w:cs="Calibri"/>
          <w:bCs/>
        </w:rPr>
        <w:t xml:space="preserve">”) </w:t>
      </w:r>
      <w:r w:rsidR="00FC5A02">
        <w:rPr>
          <w:rFonts w:ascii="Calibri" w:hAnsi="Calibri" w:cs="Calibri"/>
          <w:bCs/>
        </w:rPr>
        <w:t xml:space="preserve">na terenie </w:t>
      </w:r>
      <w:r w:rsidRPr="007B7A78">
        <w:rPr>
          <w:rFonts w:ascii="Calibri" w:hAnsi="Calibri" w:cs="Calibri"/>
          <w:bCs/>
        </w:rPr>
        <w:t xml:space="preserve">Przedmiotu </w:t>
      </w:r>
      <w:r w:rsidR="00943E0F">
        <w:rPr>
          <w:rFonts w:ascii="Calibri" w:hAnsi="Calibri" w:cs="Calibri"/>
          <w:bCs/>
        </w:rPr>
        <w:t xml:space="preserve">Dzierżawy </w:t>
      </w:r>
      <w:r w:rsidRPr="007B7A78">
        <w:rPr>
          <w:rFonts w:ascii="Calibri" w:hAnsi="Calibri" w:cs="Calibri"/>
          <w:bCs/>
        </w:rPr>
        <w:t xml:space="preserve"> </w:t>
      </w:r>
      <w:r w:rsidR="00943E0F">
        <w:rPr>
          <w:rFonts w:ascii="Calibri" w:hAnsi="Calibri" w:cs="Calibri"/>
          <w:bCs/>
        </w:rPr>
        <w:t xml:space="preserve">Dzierżawca </w:t>
      </w:r>
      <w:r w:rsidRPr="007B7A78">
        <w:rPr>
          <w:rFonts w:ascii="Calibri" w:hAnsi="Calibri" w:cs="Calibri"/>
          <w:bCs/>
        </w:rPr>
        <w:t xml:space="preserve">może dokonywać tylko i wyłącznie na swój koszt i ryzyko, zgodnie z postanowieniami Umowy, po uzyskaniu </w:t>
      </w:r>
      <w:r w:rsidR="00FC5A02">
        <w:rPr>
          <w:rFonts w:ascii="Calibri" w:hAnsi="Calibri" w:cs="Calibri"/>
          <w:bCs/>
        </w:rPr>
        <w:t xml:space="preserve">uprzedniej </w:t>
      </w:r>
      <w:r w:rsidRPr="007B7A78">
        <w:rPr>
          <w:rFonts w:ascii="Calibri" w:hAnsi="Calibri" w:cs="Calibri"/>
          <w:bCs/>
        </w:rPr>
        <w:t>pisemnej zgody Wy</w:t>
      </w:r>
      <w:r w:rsidR="00AC74BB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AC74BB">
        <w:rPr>
          <w:rFonts w:ascii="Calibri" w:hAnsi="Calibri" w:cs="Calibri"/>
          <w:bCs/>
        </w:rPr>
        <w:t>iaj</w:t>
      </w:r>
      <w:r w:rsidRPr="007B7A78">
        <w:rPr>
          <w:rFonts w:ascii="Calibri" w:hAnsi="Calibri" w:cs="Calibri"/>
          <w:bCs/>
        </w:rPr>
        <w:t xml:space="preserve">ącego. </w:t>
      </w:r>
      <w:r w:rsidR="00412E6A" w:rsidRPr="00412E6A">
        <w:rPr>
          <w:rFonts w:ascii="Calibri" w:hAnsi="Calibri" w:cs="Calibri"/>
          <w:bCs/>
        </w:rPr>
        <w:t xml:space="preserve">Szczegółowe warunki prowadzenia robót, w tym wykonania przyłączą energetycznego zostały opisane </w:t>
      </w:r>
      <w:r w:rsidR="00412E6A" w:rsidRPr="00412E6A">
        <w:rPr>
          <w:rFonts w:ascii="Calibri" w:hAnsi="Calibri" w:cs="Calibri"/>
          <w:bCs/>
        </w:rPr>
        <w:lastRenderedPageBreak/>
        <w:t xml:space="preserve">w załączniku nr 1 do Ogłoszenia, które stanowi załącznik nr </w:t>
      </w:r>
      <w:r w:rsidR="00B81B49">
        <w:rPr>
          <w:rFonts w:ascii="Calibri" w:hAnsi="Calibri" w:cs="Calibri"/>
          <w:bCs/>
        </w:rPr>
        <w:t>3</w:t>
      </w:r>
      <w:r w:rsidR="00412E6A" w:rsidRPr="00412E6A">
        <w:rPr>
          <w:rFonts w:ascii="Calibri" w:hAnsi="Calibri" w:cs="Calibri"/>
          <w:bCs/>
        </w:rPr>
        <w:t xml:space="preserve"> do niniejszej umowy. </w:t>
      </w:r>
      <w:r w:rsidR="00DA3C69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W przypadku konieczności wykonania projektu (dalej: „</w:t>
      </w:r>
      <w:r w:rsidRPr="007B7A78">
        <w:rPr>
          <w:rFonts w:ascii="Calibri" w:hAnsi="Calibri"/>
          <w:b/>
        </w:rPr>
        <w:t>Dokumentacji Projektowej</w:t>
      </w:r>
      <w:r w:rsidRPr="007B7A78">
        <w:rPr>
          <w:rFonts w:ascii="Calibri" w:hAnsi="Calibri" w:cs="Calibri"/>
          <w:bCs/>
        </w:rPr>
        <w:t xml:space="preserve">”) </w:t>
      </w:r>
      <w:r w:rsidR="00943E0F">
        <w:rPr>
          <w:rFonts w:ascii="Calibri" w:hAnsi="Calibri" w:cs="Calibri"/>
          <w:bCs/>
        </w:rPr>
        <w:t xml:space="preserve">Dzierżawca </w:t>
      </w:r>
      <w:r w:rsidRPr="007B7A78">
        <w:rPr>
          <w:rFonts w:ascii="Calibri" w:hAnsi="Calibri" w:cs="Calibri"/>
          <w:bCs/>
        </w:rPr>
        <w:t xml:space="preserve">ma obowiązek opracować </w:t>
      </w:r>
      <w:r w:rsidR="00FC5A02">
        <w:rPr>
          <w:rFonts w:ascii="Calibri" w:hAnsi="Calibri" w:cs="Calibri"/>
          <w:bCs/>
        </w:rPr>
        <w:t xml:space="preserve">Dokumentację Projektową </w:t>
      </w:r>
      <w:r w:rsidRPr="007B7A78">
        <w:rPr>
          <w:rFonts w:ascii="Calibri" w:hAnsi="Calibri" w:cs="Calibri"/>
          <w:bCs/>
        </w:rPr>
        <w:t xml:space="preserve"> na własny koszt </w:t>
      </w:r>
      <w:r w:rsidR="00DA3C69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 xml:space="preserve">i uzgodnić </w:t>
      </w:r>
      <w:r w:rsidR="00FC5A02">
        <w:rPr>
          <w:rFonts w:ascii="Calibri" w:hAnsi="Calibri" w:cs="Calibri"/>
          <w:bCs/>
        </w:rPr>
        <w:t>ją</w:t>
      </w:r>
      <w:r w:rsidRPr="007B7A78">
        <w:rPr>
          <w:rFonts w:ascii="Calibri" w:hAnsi="Calibri" w:cs="Calibri"/>
          <w:bCs/>
        </w:rPr>
        <w:t xml:space="preserve"> z Wy</w:t>
      </w:r>
      <w:r w:rsidR="00AC74BB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AC74BB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>jącym.</w:t>
      </w:r>
    </w:p>
    <w:p w14:paraId="71F42F9C" w14:textId="4BB44836" w:rsidR="007B7A78" w:rsidRPr="007B7A78" w:rsidRDefault="007B7A78" w:rsidP="00E4286D">
      <w:pPr>
        <w:pStyle w:val="Standard"/>
        <w:numPr>
          <w:ilvl w:val="0"/>
          <w:numId w:val="19"/>
        </w:numPr>
        <w:tabs>
          <w:tab w:val="left" w:pos="426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 xml:space="preserve">Przed rozpoczęciem prac wynikających z potrzeby dostosowania infrastruktury teletechnicznej do prowadzonej działalności, </w:t>
      </w:r>
      <w:r w:rsidR="00943E0F">
        <w:rPr>
          <w:rFonts w:ascii="Calibri" w:hAnsi="Calibri" w:cs="Calibri"/>
          <w:bCs/>
        </w:rPr>
        <w:t xml:space="preserve">Dzierżawca </w:t>
      </w:r>
      <w:r w:rsidRPr="007B7A78">
        <w:rPr>
          <w:rFonts w:ascii="Calibri" w:hAnsi="Calibri" w:cs="Calibri"/>
          <w:bCs/>
        </w:rPr>
        <w:t>sporządzi dokumentację techniczną zmian w instalacjach i uzgodni ją z Wy</w:t>
      </w:r>
      <w:r w:rsidR="00AC74BB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AC74BB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 xml:space="preserve">jącym. W szczególności Prace dotyczące montażu systemów zabezpieczających, instalacji elektrycznych </w:t>
      </w:r>
      <w:r w:rsidR="00DA3C69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i teletechnicznych, p.poż, kamer itp. muszą być uzgadniane z</w:t>
      </w:r>
      <w:r w:rsidR="00A328F6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 xml:space="preserve">wyprzedzeniem </w:t>
      </w:r>
      <w:r w:rsidR="00CF154F">
        <w:rPr>
          <w:rFonts w:ascii="Calibri" w:hAnsi="Calibri" w:cs="Calibri"/>
          <w:bCs/>
        </w:rPr>
        <w:t xml:space="preserve">co najmniej </w:t>
      </w:r>
      <w:r w:rsidR="000615FF">
        <w:rPr>
          <w:rFonts w:ascii="Calibri" w:hAnsi="Calibri" w:cs="Calibri"/>
          <w:bCs/>
        </w:rPr>
        <w:t xml:space="preserve">21 </w:t>
      </w:r>
      <w:r w:rsidR="00CF154F">
        <w:rPr>
          <w:rFonts w:ascii="Calibri" w:hAnsi="Calibri" w:cs="Calibri"/>
          <w:bCs/>
        </w:rPr>
        <w:t xml:space="preserve">dni </w:t>
      </w:r>
      <w:r w:rsidRPr="007B7A78">
        <w:rPr>
          <w:rFonts w:ascii="Calibri" w:hAnsi="Calibri" w:cs="Calibri"/>
          <w:bCs/>
        </w:rPr>
        <w:t>z Wy</w:t>
      </w:r>
      <w:r w:rsidR="00AC74BB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AC74BB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>jącym w celu potwierdzenia i zapewnienia środków ochrony wynikających z międzynarodowych, unijnych i krajowych aktów prawnych.</w:t>
      </w:r>
    </w:p>
    <w:p w14:paraId="3FD36BEF" w14:textId="77777777" w:rsidR="007B7A78" w:rsidRPr="007B7A78" w:rsidRDefault="007B7A78" w:rsidP="00E4286D">
      <w:pPr>
        <w:pStyle w:val="Standard"/>
        <w:numPr>
          <w:ilvl w:val="0"/>
          <w:numId w:val="19"/>
        </w:numPr>
        <w:tabs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Dokumentacja Projektowa powinna posiadać uzgodnienia rzeczoznawcy p.poż., bhp.</w:t>
      </w:r>
    </w:p>
    <w:p w14:paraId="2CE077D5" w14:textId="5E4322F8" w:rsidR="007B7A78" w:rsidRPr="007B7A78" w:rsidRDefault="007B7A78" w:rsidP="00E4286D">
      <w:pPr>
        <w:pStyle w:val="Standard"/>
        <w:tabs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5.</w:t>
      </w:r>
      <w:r w:rsidRPr="007B7A78">
        <w:rPr>
          <w:rFonts w:ascii="Calibri" w:hAnsi="Calibri" w:cs="Calibri"/>
          <w:bCs/>
        </w:rPr>
        <w:tab/>
      </w:r>
      <w:r w:rsidR="00845328">
        <w:rPr>
          <w:rFonts w:ascii="Calibri" w:hAnsi="Calibri" w:cs="Calibri"/>
          <w:bCs/>
        </w:rPr>
        <w:t xml:space="preserve">Wydzierżawiający </w:t>
      </w:r>
      <w:r w:rsidRPr="007B7A78">
        <w:rPr>
          <w:rFonts w:ascii="Calibri" w:hAnsi="Calibri" w:cs="Calibri"/>
          <w:bCs/>
        </w:rPr>
        <w:t xml:space="preserve">zatwierdzi Dokumentację Projektową lub zgłosi do niej zastrzeżenia </w:t>
      </w:r>
      <w:r w:rsidR="007209DE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 xml:space="preserve">w terminie </w:t>
      </w:r>
      <w:r w:rsidR="004C486E">
        <w:rPr>
          <w:rFonts w:ascii="Calibri" w:hAnsi="Calibri" w:cs="Calibri"/>
          <w:bCs/>
        </w:rPr>
        <w:t>10</w:t>
      </w:r>
      <w:r w:rsidR="00A328F6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>dni od jej otrzymania.</w:t>
      </w:r>
    </w:p>
    <w:p w14:paraId="3A61EF36" w14:textId="755D32B9" w:rsidR="007B7A78" w:rsidRPr="007B7A78" w:rsidRDefault="007B7A78" w:rsidP="00E4286D">
      <w:pPr>
        <w:pStyle w:val="Standard"/>
        <w:tabs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 xml:space="preserve">6. </w:t>
      </w:r>
      <w:r w:rsidRPr="007B7A78">
        <w:rPr>
          <w:rFonts w:ascii="Calibri" w:hAnsi="Calibri" w:cs="Calibri"/>
          <w:bCs/>
        </w:rPr>
        <w:tab/>
      </w:r>
      <w:r w:rsidR="00845328">
        <w:rPr>
          <w:rFonts w:ascii="Calibri" w:hAnsi="Calibri" w:cs="Calibri"/>
          <w:bCs/>
        </w:rPr>
        <w:t xml:space="preserve">Wydzierżawiający </w:t>
      </w:r>
      <w:r w:rsidRPr="007B7A78">
        <w:rPr>
          <w:rFonts w:ascii="Calibri" w:hAnsi="Calibri" w:cs="Calibri"/>
          <w:bCs/>
        </w:rPr>
        <w:t xml:space="preserve">ma prawo do odmowy wyrażenia zgody na dokonanie Prac przez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 pod warunkiem podania uzasadnionej przyczyny lub może uzależnić wydanie zgody od spełnienia przez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 postawionych przez siebie warunków.</w:t>
      </w:r>
      <w:r w:rsidR="004C486E">
        <w:rPr>
          <w:rFonts w:ascii="Calibri" w:hAnsi="Calibri" w:cs="Calibri"/>
          <w:bCs/>
        </w:rPr>
        <w:t xml:space="preserve"> </w:t>
      </w:r>
    </w:p>
    <w:p w14:paraId="5A22B35F" w14:textId="50A17EC0" w:rsidR="007B7A78" w:rsidRPr="007B7A78" w:rsidRDefault="007B7A78" w:rsidP="00E4286D">
      <w:pPr>
        <w:pStyle w:val="Standard"/>
        <w:tabs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/>
          <w:i/>
        </w:rPr>
      </w:pPr>
      <w:r w:rsidRPr="007B7A78">
        <w:rPr>
          <w:rFonts w:ascii="Calibri" w:hAnsi="Calibri" w:cs="Calibri"/>
          <w:bCs/>
        </w:rPr>
        <w:t xml:space="preserve">7. </w:t>
      </w:r>
      <w:r w:rsidRPr="007B7A78">
        <w:rPr>
          <w:rFonts w:ascii="Calibri" w:hAnsi="Calibri" w:cs="Calibri"/>
          <w:bCs/>
        </w:rPr>
        <w:tab/>
      </w:r>
      <w:r w:rsidR="00845328">
        <w:rPr>
          <w:rFonts w:ascii="Calibri" w:hAnsi="Calibri" w:cs="Calibri"/>
          <w:bCs/>
        </w:rPr>
        <w:t xml:space="preserve">Wydzierżawiający </w:t>
      </w:r>
      <w:r w:rsidRPr="007B7A78">
        <w:rPr>
          <w:rFonts w:ascii="Calibri" w:hAnsi="Calibri" w:cs="Calibri"/>
          <w:bCs/>
        </w:rPr>
        <w:t xml:space="preserve">może wstrzymać realizację Prac na koszt i ryzyko </w:t>
      </w:r>
      <w:r w:rsidR="00072C91">
        <w:rPr>
          <w:rFonts w:ascii="Calibri" w:hAnsi="Calibri" w:cs="Calibri"/>
          <w:bCs/>
        </w:rPr>
        <w:t>Dzierżawcy</w:t>
      </w:r>
      <w:r w:rsidRPr="007B7A78">
        <w:rPr>
          <w:rFonts w:ascii="Calibri" w:hAnsi="Calibri" w:cs="Calibri"/>
          <w:bCs/>
        </w:rPr>
        <w:t xml:space="preserve"> </w:t>
      </w:r>
      <w:r w:rsidR="007209DE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w przypadku stwierdzenia ich niezgodności z opracowaną i zaakceptowaną Dokumentacją Projektową, naruszenia wymogów ust. 8 lub też w przypadku rozpoczęcia Prac przed ich uzgodnieniem z Wy</w:t>
      </w:r>
      <w:r w:rsidR="00D7462D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D7462D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>jącym</w:t>
      </w:r>
      <w:r w:rsidRPr="007B7A78">
        <w:rPr>
          <w:rFonts w:ascii="Calibri" w:hAnsi="Calibri"/>
        </w:rPr>
        <w:t>.</w:t>
      </w:r>
    </w:p>
    <w:p w14:paraId="00482BAB" w14:textId="085A801E" w:rsidR="007B7A78" w:rsidRPr="007B7A78" w:rsidRDefault="007B7A78" w:rsidP="00E4286D">
      <w:pPr>
        <w:pStyle w:val="Standard"/>
        <w:tabs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 xml:space="preserve">8. </w:t>
      </w:r>
      <w:r w:rsidRPr="007B7A78">
        <w:rPr>
          <w:rFonts w:ascii="Calibri" w:hAnsi="Calibri" w:cs="Calibri"/>
          <w:bCs/>
        </w:rPr>
        <w:tab/>
        <w:t xml:space="preserve">Prace będą prowadzone przez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 zgodnie z obowiązującymi przepisami prawa, </w:t>
      </w:r>
      <w:r w:rsidR="007209DE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w tym prawa lotniczego, prawa budowlanego, przepisami BHP i</w:t>
      </w:r>
      <w:r w:rsidR="00A328F6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>p.poż. i</w:t>
      </w:r>
      <w:r w:rsidR="00A328F6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 xml:space="preserve">zasadami bezpieczeństwa obowiązującymi na terenie Portu Lotniczego Warszawa/Modlin, </w:t>
      </w:r>
      <w:r w:rsidR="00405946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a</w:t>
      </w:r>
      <w:r w:rsidR="00A328F6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 xml:space="preserve">ewentualne koszty wynikające z niedostosowania się </w:t>
      </w:r>
      <w:r w:rsidR="00072C91">
        <w:rPr>
          <w:rFonts w:ascii="Calibri" w:hAnsi="Calibri" w:cs="Calibri"/>
          <w:bCs/>
        </w:rPr>
        <w:t>Dzierżawcy</w:t>
      </w:r>
      <w:r w:rsidRPr="007B7A78">
        <w:rPr>
          <w:rFonts w:ascii="Calibri" w:hAnsi="Calibri" w:cs="Calibri"/>
          <w:bCs/>
        </w:rPr>
        <w:t xml:space="preserve"> do tych wymagań będą obciążać w pełni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. </w:t>
      </w:r>
      <w:r w:rsidR="007E27B1">
        <w:rPr>
          <w:rFonts w:ascii="Calibri" w:hAnsi="Calibri" w:cs="Calibri"/>
          <w:bCs/>
        </w:rPr>
        <w:t xml:space="preserve">Dzierżawca zobowiązany jest zapewnić na swój koszt </w:t>
      </w:r>
      <w:r w:rsidR="00A26BF7">
        <w:rPr>
          <w:rFonts w:ascii="Calibri" w:hAnsi="Calibri" w:cs="Calibri"/>
          <w:bCs/>
        </w:rPr>
        <w:br/>
      </w:r>
      <w:r w:rsidR="007E27B1">
        <w:rPr>
          <w:rFonts w:ascii="Calibri" w:hAnsi="Calibri" w:cs="Calibri"/>
          <w:bCs/>
        </w:rPr>
        <w:t>i ryzyko b</w:t>
      </w:r>
      <w:r w:rsidRPr="007B7A78">
        <w:rPr>
          <w:rFonts w:ascii="Calibri" w:hAnsi="Calibri" w:cs="Calibri"/>
          <w:bCs/>
        </w:rPr>
        <w:t>ezpośredni nadzór nad realizacją Prac przez osobę posiadającą stosowne uprawnienia.</w:t>
      </w:r>
    </w:p>
    <w:p w14:paraId="6BBFDEAA" w14:textId="42B2F29A" w:rsidR="007B7A78" w:rsidRPr="007B7A78" w:rsidRDefault="007B7A78" w:rsidP="00E4286D">
      <w:pPr>
        <w:pStyle w:val="Standard"/>
        <w:tabs>
          <w:tab w:val="left" w:pos="426"/>
          <w:tab w:val="left" w:pos="1134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9.</w:t>
      </w:r>
      <w:r w:rsidRPr="007B7A78">
        <w:rPr>
          <w:rFonts w:ascii="Calibri" w:hAnsi="Calibri" w:cs="Calibri"/>
          <w:bCs/>
        </w:rPr>
        <w:tab/>
      </w:r>
      <w:r w:rsidR="00943E0F">
        <w:rPr>
          <w:rFonts w:ascii="Calibri" w:hAnsi="Calibri" w:cs="Calibri"/>
          <w:bCs/>
        </w:rPr>
        <w:t xml:space="preserve">Dzierżawca </w:t>
      </w:r>
      <w:r w:rsidRPr="007B7A78">
        <w:rPr>
          <w:rFonts w:ascii="Calibri" w:hAnsi="Calibri" w:cs="Calibri"/>
          <w:bCs/>
        </w:rPr>
        <w:t>zgłosi Wy</w:t>
      </w:r>
      <w:r w:rsidR="00072C91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072C91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 xml:space="preserve">jącemu na piśmie lub mailem termin rozpoczęcia </w:t>
      </w:r>
      <w:r w:rsidR="007209DE">
        <w:rPr>
          <w:rFonts w:ascii="Calibri" w:hAnsi="Calibri" w:cs="Calibri"/>
          <w:bCs/>
        </w:rPr>
        <w:br/>
      </w:r>
      <w:r w:rsidRPr="007B7A78">
        <w:rPr>
          <w:rFonts w:ascii="Calibri" w:hAnsi="Calibri" w:cs="Calibri"/>
          <w:bCs/>
        </w:rPr>
        <w:t>i zakończenia Prac.</w:t>
      </w:r>
    </w:p>
    <w:p w14:paraId="3ACE0BA8" w14:textId="37D09B6F" w:rsidR="007B7A78" w:rsidRPr="007B7A78" w:rsidRDefault="007B7A78" w:rsidP="00E4286D">
      <w:pPr>
        <w:pStyle w:val="Standard"/>
        <w:tabs>
          <w:tab w:val="left" w:pos="0"/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10.</w:t>
      </w:r>
      <w:r w:rsidRPr="007B7A78">
        <w:rPr>
          <w:rFonts w:ascii="Calibri" w:hAnsi="Calibri" w:cs="Calibri"/>
          <w:bCs/>
        </w:rPr>
        <w:tab/>
        <w:t xml:space="preserve">W przypadku dokonania zmian przez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 w Przedmiocie </w:t>
      </w:r>
      <w:r w:rsidR="00943E0F">
        <w:rPr>
          <w:rFonts w:ascii="Calibri" w:hAnsi="Calibri" w:cs="Calibri"/>
          <w:bCs/>
        </w:rPr>
        <w:t xml:space="preserve">Dzierżawy </w:t>
      </w:r>
      <w:r w:rsidRPr="007B7A78">
        <w:rPr>
          <w:rFonts w:ascii="Calibri" w:hAnsi="Calibri" w:cs="Calibri"/>
          <w:bCs/>
        </w:rPr>
        <w:t xml:space="preserve"> bez zgody Wy</w:t>
      </w:r>
      <w:r w:rsidR="00072C91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072C91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>jącego lub realizacji projektu nieuzgodnionego przez Wy</w:t>
      </w:r>
      <w:r w:rsidR="00072C91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072C91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 xml:space="preserve">jącego, bez uszczerbku dla innych uprawnień wynikających z Umowy, </w:t>
      </w:r>
      <w:r w:rsidR="00845328">
        <w:rPr>
          <w:rFonts w:ascii="Calibri" w:hAnsi="Calibri" w:cs="Calibri"/>
          <w:bCs/>
        </w:rPr>
        <w:t xml:space="preserve">Wydzierżawiający </w:t>
      </w:r>
      <w:r w:rsidRPr="007B7A78">
        <w:rPr>
          <w:rFonts w:ascii="Calibri" w:hAnsi="Calibri" w:cs="Calibri"/>
          <w:bCs/>
        </w:rPr>
        <w:t>ma prawo do </w:t>
      </w:r>
      <w:r w:rsidR="007E27B1">
        <w:rPr>
          <w:rFonts w:ascii="Calibri" w:hAnsi="Calibri" w:cs="Calibri"/>
          <w:bCs/>
        </w:rPr>
        <w:t xml:space="preserve">wypowiedzenia </w:t>
      </w:r>
      <w:r w:rsidRPr="007B7A78">
        <w:rPr>
          <w:rFonts w:ascii="Calibri" w:hAnsi="Calibri" w:cs="Calibri"/>
          <w:bCs/>
        </w:rPr>
        <w:t xml:space="preserve"> Umowy w trybie natychmiastowym.</w:t>
      </w:r>
      <w:r w:rsidR="008D1E62">
        <w:rPr>
          <w:rFonts w:ascii="Calibri" w:hAnsi="Calibri" w:cs="Calibri"/>
          <w:bCs/>
        </w:rPr>
        <w:t xml:space="preserve"> </w:t>
      </w:r>
    </w:p>
    <w:p w14:paraId="0DA2037A" w14:textId="3F4CEDD6" w:rsidR="007B7A78" w:rsidRPr="007B7A78" w:rsidRDefault="007B7A78" w:rsidP="00E4286D">
      <w:pPr>
        <w:pStyle w:val="Standard"/>
        <w:tabs>
          <w:tab w:val="left" w:pos="0"/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11.</w:t>
      </w:r>
      <w:r w:rsidRPr="007B7A78">
        <w:rPr>
          <w:rFonts w:ascii="Calibri" w:hAnsi="Calibri" w:cs="Calibri"/>
          <w:bCs/>
        </w:rPr>
        <w:tab/>
      </w:r>
      <w:r w:rsidR="00072C91" w:rsidRPr="007B7A78">
        <w:rPr>
          <w:rFonts w:ascii="Calibri" w:hAnsi="Calibri" w:cs="Calibri"/>
          <w:bCs/>
        </w:rPr>
        <w:t>Wy</w:t>
      </w:r>
      <w:r w:rsidR="00072C91">
        <w:rPr>
          <w:rFonts w:ascii="Calibri" w:hAnsi="Calibri" w:cs="Calibri"/>
          <w:bCs/>
        </w:rPr>
        <w:t>dzierżawia</w:t>
      </w:r>
      <w:r w:rsidR="00072C91" w:rsidRPr="007B7A78">
        <w:rPr>
          <w:rFonts w:ascii="Calibri" w:hAnsi="Calibri" w:cs="Calibri"/>
          <w:bCs/>
        </w:rPr>
        <w:t xml:space="preserve">jącemu </w:t>
      </w:r>
      <w:r w:rsidRPr="007B7A78">
        <w:rPr>
          <w:rFonts w:ascii="Calibri" w:hAnsi="Calibri" w:cs="Calibri"/>
          <w:bCs/>
        </w:rPr>
        <w:t xml:space="preserve">przysługuje prawo do kontroli prowadzonych przez </w:t>
      </w:r>
      <w:r w:rsidR="00D7462D">
        <w:rPr>
          <w:rFonts w:ascii="Calibri" w:hAnsi="Calibri" w:cs="Calibri"/>
          <w:bCs/>
        </w:rPr>
        <w:t>Dzierżawcę</w:t>
      </w:r>
      <w:r w:rsidRPr="007B7A78">
        <w:rPr>
          <w:rFonts w:ascii="Calibri" w:hAnsi="Calibri" w:cs="Calibri"/>
          <w:bCs/>
        </w:rPr>
        <w:t xml:space="preserve"> prac, pod kątem ich zgodności z uzgodnionym projektem i Umową.</w:t>
      </w:r>
    </w:p>
    <w:p w14:paraId="6881E725" w14:textId="3DECDE75" w:rsidR="00F217A4" w:rsidRDefault="007B7A78" w:rsidP="00F217A4">
      <w:pPr>
        <w:pStyle w:val="Standard"/>
        <w:tabs>
          <w:tab w:val="left" w:pos="0"/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12.</w:t>
      </w:r>
      <w:r w:rsidRPr="007B7A78">
        <w:rPr>
          <w:rFonts w:ascii="Calibri" w:hAnsi="Calibri" w:cs="Calibri"/>
          <w:bCs/>
        </w:rPr>
        <w:tab/>
      </w:r>
      <w:r w:rsidR="003D7F90">
        <w:rPr>
          <w:rFonts w:ascii="Calibri" w:hAnsi="Calibri" w:cs="Calibri"/>
          <w:bCs/>
        </w:rPr>
        <w:t xml:space="preserve">Strony zgodnie postanawiają, że Dzierżawca po zakończeniu Dzierżawy </w:t>
      </w:r>
      <w:r w:rsidR="003D7F90" w:rsidRPr="003D7F90">
        <w:rPr>
          <w:rFonts w:ascii="Calibri" w:hAnsi="Calibri" w:cs="Calibri"/>
          <w:bCs/>
        </w:rPr>
        <w:t xml:space="preserve">pozostawia </w:t>
      </w:r>
      <w:r w:rsidR="003D7F90">
        <w:rPr>
          <w:rFonts w:ascii="Calibri" w:hAnsi="Calibri" w:cs="Calibri"/>
          <w:bCs/>
        </w:rPr>
        <w:t xml:space="preserve">wszelkie </w:t>
      </w:r>
      <w:r w:rsidR="003D7F90" w:rsidRPr="003D7F90">
        <w:rPr>
          <w:rFonts w:ascii="Calibri" w:hAnsi="Calibri" w:cs="Calibri"/>
          <w:bCs/>
        </w:rPr>
        <w:t xml:space="preserve">ulepszenia w </w:t>
      </w:r>
      <w:r w:rsidR="003D7F90">
        <w:rPr>
          <w:rFonts w:ascii="Calibri" w:hAnsi="Calibri" w:cs="Calibri"/>
          <w:bCs/>
        </w:rPr>
        <w:t xml:space="preserve">nieruchomości Wydzierżawiającego stanowiącej Przedmiot Dzierżawy </w:t>
      </w:r>
      <w:r w:rsidR="003D7F90" w:rsidRPr="003D7F90">
        <w:rPr>
          <w:rFonts w:ascii="Calibri" w:hAnsi="Calibri" w:cs="Calibri"/>
          <w:bCs/>
        </w:rPr>
        <w:t>bez zwrotu ich kosztów</w:t>
      </w:r>
      <w:r w:rsidR="003D7F90">
        <w:rPr>
          <w:rFonts w:ascii="Calibri" w:hAnsi="Calibri" w:cs="Calibri"/>
          <w:bCs/>
        </w:rPr>
        <w:t xml:space="preserve">. W związków z tym </w:t>
      </w:r>
      <w:r w:rsidR="00072C91">
        <w:rPr>
          <w:rFonts w:ascii="Calibri" w:hAnsi="Calibri" w:cs="Calibri"/>
          <w:bCs/>
        </w:rPr>
        <w:t>Dzierżawcy</w:t>
      </w:r>
      <w:r w:rsidRPr="007B7A78">
        <w:rPr>
          <w:rFonts w:ascii="Calibri" w:hAnsi="Calibri" w:cs="Calibri"/>
          <w:bCs/>
        </w:rPr>
        <w:t xml:space="preserve">, po zakończeniu </w:t>
      </w:r>
      <w:r w:rsidR="00943E0F">
        <w:rPr>
          <w:rFonts w:ascii="Calibri" w:hAnsi="Calibri" w:cs="Calibri"/>
          <w:bCs/>
        </w:rPr>
        <w:t>Dzierżawy</w:t>
      </w:r>
      <w:r w:rsidRPr="007B7A78">
        <w:rPr>
          <w:rFonts w:ascii="Calibri" w:hAnsi="Calibri" w:cs="Calibri"/>
          <w:bCs/>
        </w:rPr>
        <w:t>, nie przysługuje roszczenie wobec Wy</w:t>
      </w:r>
      <w:r w:rsidR="00072C91">
        <w:rPr>
          <w:rFonts w:ascii="Calibri" w:hAnsi="Calibri" w:cs="Calibri"/>
          <w:bCs/>
        </w:rPr>
        <w:t>d</w:t>
      </w:r>
      <w:r w:rsidR="00943E0F">
        <w:rPr>
          <w:rFonts w:ascii="Calibri" w:hAnsi="Calibri" w:cs="Calibri"/>
          <w:bCs/>
        </w:rPr>
        <w:t>zierżaw</w:t>
      </w:r>
      <w:r w:rsidR="00072C91">
        <w:rPr>
          <w:rFonts w:ascii="Calibri" w:hAnsi="Calibri" w:cs="Calibri"/>
          <w:bCs/>
        </w:rPr>
        <w:t>ia</w:t>
      </w:r>
      <w:r w:rsidRPr="007B7A78">
        <w:rPr>
          <w:rFonts w:ascii="Calibri" w:hAnsi="Calibri" w:cs="Calibri"/>
          <w:bCs/>
        </w:rPr>
        <w:t xml:space="preserve">jącego o zwrot kosztów poniesionych na adaptację, aranżacje lub inne ulepszenia Przedmiotu </w:t>
      </w:r>
      <w:r w:rsidR="00943E0F">
        <w:rPr>
          <w:rFonts w:ascii="Calibri" w:hAnsi="Calibri" w:cs="Calibri"/>
          <w:bCs/>
        </w:rPr>
        <w:t>Dzierżawy</w:t>
      </w:r>
      <w:r w:rsidRPr="007B7A78">
        <w:rPr>
          <w:rFonts w:ascii="Calibri" w:hAnsi="Calibri" w:cs="Calibri"/>
          <w:bCs/>
        </w:rPr>
        <w:t xml:space="preserve">, w tym w </w:t>
      </w:r>
      <w:r w:rsidRPr="007B7A78">
        <w:rPr>
          <w:rFonts w:ascii="Calibri" w:hAnsi="Calibri" w:cs="Calibri"/>
          <w:bCs/>
        </w:rPr>
        <w:lastRenderedPageBreak/>
        <w:t xml:space="preserve">szczególności </w:t>
      </w:r>
      <w:r w:rsidR="00845328">
        <w:rPr>
          <w:rFonts w:ascii="Calibri" w:hAnsi="Calibri" w:cs="Calibri"/>
          <w:bCs/>
        </w:rPr>
        <w:t xml:space="preserve">Wydzierżawiający </w:t>
      </w:r>
      <w:r w:rsidRPr="007B7A78">
        <w:rPr>
          <w:rFonts w:ascii="Calibri" w:hAnsi="Calibri" w:cs="Calibri"/>
          <w:bCs/>
        </w:rPr>
        <w:t>nie ma obowiązku zwrotu kosztów Prac i wyposażenia, które nie może zostać rozmontowane</w:t>
      </w:r>
      <w:r w:rsidR="00F217A4">
        <w:rPr>
          <w:rFonts w:ascii="Calibri" w:hAnsi="Calibri" w:cs="Calibri"/>
          <w:bCs/>
        </w:rPr>
        <w:t xml:space="preserve"> </w:t>
      </w:r>
      <w:r w:rsidRPr="007B7A78">
        <w:rPr>
          <w:rFonts w:ascii="Calibri" w:hAnsi="Calibri" w:cs="Calibri"/>
          <w:bCs/>
        </w:rPr>
        <w:t xml:space="preserve">i które zostanie pozostawione przez </w:t>
      </w:r>
      <w:r w:rsidR="00D7462D">
        <w:rPr>
          <w:rFonts w:ascii="Calibri" w:hAnsi="Calibri" w:cs="Calibri"/>
          <w:bCs/>
        </w:rPr>
        <w:t>Dzierżawcę</w:t>
      </w:r>
      <w:r w:rsidR="008D1E62">
        <w:rPr>
          <w:rFonts w:ascii="Calibri" w:hAnsi="Calibri" w:cs="Calibri"/>
          <w:bCs/>
        </w:rPr>
        <w:t xml:space="preserve"> na</w:t>
      </w:r>
    </w:p>
    <w:p w14:paraId="52407E8B" w14:textId="431F0CC4" w:rsidR="00F217A4" w:rsidRDefault="00F217A4" w:rsidP="00F217A4">
      <w:pPr>
        <w:pStyle w:val="Standard"/>
        <w:tabs>
          <w:tab w:val="left" w:pos="0"/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8D1E62">
        <w:rPr>
          <w:rFonts w:ascii="Calibri" w:hAnsi="Calibri" w:cs="Calibri"/>
          <w:bCs/>
        </w:rPr>
        <w:t>ter</w:t>
      </w:r>
      <w:r>
        <w:rPr>
          <w:rFonts w:ascii="Calibri" w:hAnsi="Calibri" w:cs="Calibri"/>
          <w:bCs/>
        </w:rPr>
        <w:t>e</w:t>
      </w:r>
      <w:r w:rsidR="008D1E62">
        <w:rPr>
          <w:rFonts w:ascii="Calibri" w:hAnsi="Calibri" w:cs="Calibri"/>
          <w:bCs/>
        </w:rPr>
        <w:t>nie Przedmiotu Dzierżawy</w:t>
      </w:r>
      <w:r w:rsidR="0074607F">
        <w:rPr>
          <w:rFonts w:ascii="Calibri" w:hAnsi="Calibri" w:cs="Calibri"/>
          <w:bCs/>
        </w:rPr>
        <w:t>.</w:t>
      </w:r>
    </w:p>
    <w:p w14:paraId="0B008D76" w14:textId="276BA149" w:rsidR="00222D69" w:rsidRPr="007B7A78" w:rsidRDefault="007B7A78" w:rsidP="006C5A5A">
      <w:pPr>
        <w:pStyle w:val="Standard"/>
        <w:tabs>
          <w:tab w:val="left" w:pos="0"/>
          <w:tab w:val="left" w:pos="426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 xml:space="preserve"> </w:t>
      </w:r>
      <w:r w:rsidR="00222D69">
        <w:rPr>
          <w:rFonts w:ascii="Calibri" w:hAnsi="Calibri" w:cs="Calibri"/>
          <w:bCs/>
        </w:rPr>
        <w:t xml:space="preserve">13. Po zakończeniu prac a przed oddaniem dostosowanej infrastruktury do eksploatacji Dzierżawca przekaże Wydzierżawiającemu komplet dokumentacji powykonawczej wraz </w:t>
      </w:r>
      <w:r w:rsidR="007209DE">
        <w:rPr>
          <w:rFonts w:ascii="Calibri" w:hAnsi="Calibri" w:cs="Calibri"/>
          <w:bCs/>
        </w:rPr>
        <w:br/>
      </w:r>
      <w:r w:rsidR="00222D69">
        <w:rPr>
          <w:rFonts w:ascii="Calibri" w:hAnsi="Calibri" w:cs="Calibri"/>
          <w:bCs/>
        </w:rPr>
        <w:t>z inwentaryzacją geodezyjną, pomiarami wykonanego przyłącza elektrycznego oraz zaktualizowany schemat rozdzielni głównej ST8. Dokumentację należy przekazać w wersji papierowej oraz elektronicznej edytowalnej (</w:t>
      </w:r>
      <w:r w:rsidR="00C64367">
        <w:rPr>
          <w:rFonts w:ascii="Calibri" w:hAnsi="Calibri" w:cs="Calibri"/>
          <w:bCs/>
        </w:rPr>
        <w:t>.</w:t>
      </w:r>
      <w:r w:rsidR="00222D69">
        <w:rPr>
          <w:rFonts w:ascii="Calibri" w:hAnsi="Calibri" w:cs="Calibri"/>
          <w:bCs/>
        </w:rPr>
        <w:t xml:space="preserve">dwg, </w:t>
      </w:r>
      <w:r w:rsidR="00C64367">
        <w:rPr>
          <w:rFonts w:ascii="Calibri" w:hAnsi="Calibri" w:cs="Calibri"/>
          <w:bCs/>
        </w:rPr>
        <w:t>.</w:t>
      </w:r>
      <w:r w:rsidR="00222D69">
        <w:rPr>
          <w:rFonts w:ascii="Calibri" w:hAnsi="Calibri" w:cs="Calibri"/>
          <w:bCs/>
        </w:rPr>
        <w:t>doc)</w:t>
      </w:r>
      <w:r w:rsidR="00DF57FE">
        <w:rPr>
          <w:rFonts w:ascii="Calibri" w:hAnsi="Calibri" w:cs="Calibri"/>
          <w:bCs/>
        </w:rPr>
        <w:t>.</w:t>
      </w:r>
    </w:p>
    <w:p w14:paraId="10308A78" w14:textId="22BD3F5D" w:rsidR="007B7A78" w:rsidRPr="007B7A78" w:rsidRDefault="00222D69" w:rsidP="00E4286D">
      <w:pPr>
        <w:pStyle w:val="Standard"/>
        <w:tabs>
          <w:tab w:val="left" w:pos="0"/>
          <w:tab w:val="left" w:pos="426"/>
          <w:tab w:val="left" w:pos="1134"/>
          <w:tab w:val="left" w:pos="1701"/>
          <w:tab w:val="left" w:pos="2268"/>
          <w:tab w:val="left" w:pos="2835"/>
        </w:tabs>
        <w:spacing w:line="276" w:lineRule="auto"/>
        <w:ind w:left="426" w:hanging="426"/>
        <w:jc w:val="both"/>
        <w:rPr>
          <w:rFonts w:ascii="Calibri" w:hAnsi="Calibri" w:cs="Calibri"/>
          <w:bCs/>
        </w:rPr>
      </w:pPr>
      <w:r w:rsidRPr="007B7A78">
        <w:rPr>
          <w:rFonts w:ascii="Calibri" w:hAnsi="Calibri" w:cs="Calibri"/>
          <w:bCs/>
        </w:rPr>
        <w:t>1</w:t>
      </w:r>
      <w:r w:rsidR="00A617F3">
        <w:rPr>
          <w:rFonts w:ascii="Calibri" w:hAnsi="Calibri" w:cs="Calibri"/>
          <w:bCs/>
        </w:rPr>
        <w:t>4</w:t>
      </w:r>
      <w:r w:rsidR="007B7A78" w:rsidRPr="007B7A78">
        <w:rPr>
          <w:rFonts w:ascii="Calibri" w:hAnsi="Calibri" w:cs="Calibri"/>
          <w:bCs/>
        </w:rPr>
        <w:t xml:space="preserve">.  Wszelkie działania, nakłady i koszty związane z utrzymaniem czystości, porządku w związku z prowadzonymi pracami jak i w ich bezpośrednim sąsiedztwie </w:t>
      </w:r>
      <w:r w:rsidR="00943E0F">
        <w:rPr>
          <w:rFonts w:ascii="Calibri" w:hAnsi="Calibri" w:cs="Calibri"/>
          <w:bCs/>
        </w:rPr>
        <w:t xml:space="preserve">Dzierżawca </w:t>
      </w:r>
      <w:r w:rsidR="007B7A78" w:rsidRPr="007B7A78">
        <w:rPr>
          <w:rFonts w:ascii="Calibri" w:hAnsi="Calibri" w:cs="Calibri"/>
          <w:bCs/>
        </w:rPr>
        <w:t>zrealizuje własnym staraniem i na własny koszt.</w:t>
      </w:r>
    </w:p>
    <w:p w14:paraId="2294CD3E" w14:textId="77777777" w:rsidR="00FC70A6" w:rsidRPr="007B7A78" w:rsidRDefault="00FC70A6" w:rsidP="00E4286D">
      <w:pPr>
        <w:pStyle w:val="Teksttreci21"/>
        <w:shd w:val="clear" w:color="auto" w:fill="auto"/>
        <w:tabs>
          <w:tab w:val="left" w:pos="1062"/>
        </w:tabs>
        <w:spacing w:line="240" w:lineRule="auto"/>
        <w:ind w:left="567" w:right="18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BC68151" w14:textId="219E09E6" w:rsidR="00843928" w:rsidRPr="00F80090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  <w:r w:rsidRPr="00F80090">
        <w:rPr>
          <w:rFonts w:asciiTheme="minorHAnsi" w:hAnsiTheme="minorHAnsi" w:cstheme="minorHAnsi"/>
          <w:b/>
          <w:bCs/>
          <w:lang w:eastAsia="ar-SA"/>
        </w:rPr>
        <w:t xml:space="preserve">§ </w:t>
      </w:r>
      <w:r w:rsidR="00A3179B">
        <w:rPr>
          <w:rFonts w:asciiTheme="minorHAnsi" w:hAnsiTheme="minorHAnsi" w:cstheme="minorHAnsi"/>
          <w:b/>
          <w:bCs/>
          <w:lang w:eastAsia="ar-SA"/>
        </w:rPr>
        <w:t>8</w:t>
      </w:r>
    </w:p>
    <w:p w14:paraId="095BF6F7" w14:textId="496220E5" w:rsidR="00843928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>NAPRAWY, KONSERWACJE</w:t>
      </w:r>
    </w:p>
    <w:p w14:paraId="5494D85E" w14:textId="77777777" w:rsidR="00F217A4" w:rsidRPr="00F80090" w:rsidRDefault="00F217A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17C16BE9" w14:textId="32C2093A" w:rsidR="00072C91" w:rsidRPr="00072C91" w:rsidRDefault="00843928" w:rsidP="009604FF">
      <w:pPr>
        <w:pStyle w:val="Akapitzlist"/>
        <w:numPr>
          <w:ilvl w:val="0"/>
          <w:numId w:val="38"/>
        </w:numPr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after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072C91">
        <w:rPr>
          <w:rFonts w:asciiTheme="minorHAnsi" w:hAnsiTheme="minorHAnsi" w:cstheme="minorHAnsi"/>
          <w:sz w:val="24"/>
          <w:szCs w:val="24"/>
        </w:rPr>
        <w:t>W przypadku uszkodzenia instalacji, spowodowanej nieprawidłową eksploatacją przez</w:t>
      </w:r>
    </w:p>
    <w:p w14:paraId="436045FE" w14:textId="51349373" w:rsidR="00ED1516" w:rsidRPr="007209DE" w:rsidRDefault="00D7462D" w:rsidP="007209DE">
      <w:pPr>
        <w:pStyle w:val="Akapitzlist"/>
        <w:tabs>
          <w:tab w:val="left" w:pos="0"/>
          <w:tab w:val="left" w:pos="1134"/>
          <w:tab w:val="left" w:pos="1701"/>
          <w:tab w:val="left" w:pos="2268"/>
          <w:tab w:val="left" w:pos="2835"/>
        </w:tabs>
        <w:spacing w:after="0"/>
        <w:ind w:left="357"/>
        <w:jc w:val="both"/>
      </w:pPr>
      <w:r w:rsidRPr="00072C91">
        <w:rPr>
          <w:rFonts w:asciiTheme="minorHAnsi" w:hAnsiTheme="minorHAnsi" w:cstheme="minorHAnsi"/>
          <w:sz w:val="24"/>
          <w:szCs w:val="24"/>
        </w:rPr>
        <w:t>Dzierżawcę</w:t>
      </w:r>
      <w:r w:rsidR="00843928" w:rsidRPr="00072C91">
        <w:rPr>
          <w:rFonts w:asciiTheme="minorHAnsi" w:hAnsiTheme="minorHAnsi" w:cstheme="minorHAnsi"/>
          <w:sz w:val="24"/>
          <w:szCs w:val="24"/>
        </w:rPr>
        <w:t xml:space="preserve">, przez osoby trzecie zatrudnione lub wprowadzone przez niego </w:t>
      </w:r>
      <w:r w:rsidR="00843928" w:rsidRPr="007209DE">
        <w:t>na</w:t>
      </w:r>
      <w:r w:rsidR="00716130" w:rsidRPr="007209DE">
        <w:t> </w:t>
      </w:r>
      <w:r w:rsidR="00843928" w:rsidRPr="007209DE">
        <w:t xml:space="preserve">teren </w:t>
      </w:r>
      <w:r w:rsidR="00843928" w:rsidRPr="006C5A5A">
        <w:rPr>
          <w:sz w:val="24"/>
          <w:szCs w:val="24"/>
        </w:rPr>
        <w:t xml:space="preserve">Przedmiotu </w:t>
      </w:r>
      <w:r w:rsidR="00943E0F" w:rsidRPr="006C5A5A">
        <w:rPr>
          <w:sz w:val="24"/>
          <w:szCs w:val="24"/>
        </w:rPr>
        <w:t>Dzierżawy</w:t>
      </w:r>
      <w:r w:rsidR="00843928" w:rsidRPr="006C5A5A">
        <w:rPr>
          <w:sz w:val="24"/>
          <w:szCs w:val="24"/>
        </w:rPr>
        <w:t xml:space="preserve">, </w:t>
      </w:r>
      <w:r w:rsidR="00943E0F" w:rsidRPr="006C5A5A">
        <w:rPr>
          <w:sz w:val="24"/>
          <w:szCs w:val="24"/>
        </w:rPr>
        <w:t xml:space="preserve">Dzierżawca </w:t>
      </w:r>
      <w:r w:rsidR="00843928" w:rsidRPr="006C5A5A">
        <w:rPr>
          <w:sz w:val="24"/>
          <w:szCs w:val="24"/>
        </w:rPr>
        <w:t>we własnym zakresie</w:t>
      </w:r>
      <w:r w:rsidR="00584590" w:rsidRPr="006C5A5A">
        <w:rPr>
          <w:sz w:val="24"/>
          <w:szCs w:val="24"/>
        </w:rPr>
        <w:t xml:space="preserve"> i</w:t>
      </w:r>
      <w:r w:rsidR="00843928" w:rsidRPr="006C5A5A">
        <w:rPr>
          <w:sz w:val="24"/>
          <w:szCs w:val="24"/>
        </w:rPr>
        <w:t xml:space="preserve"> na swój ko</w:t>
      </w:r>
      <w:r w:rsidR="00EA79E6" w:rsidRPr="006C5A5A">
        <w:rPr>
          <w:sz w:val="24"/>
          <w:szCs w:val="24"/>
        </w:rPr>
        <w:t>szt</w:t>
      </w:r>
      <w:r w:rsidR="00843928" w:rsidRPr="006C5A5A">
        <w:rPr>
          <w:sz w:val="24"/>
          <w:szCs w:val="24"/>
        </w:rPr>
        <w:t xml:space="preserve"> naprawi poczynione szkody. W</w:t>
      </w:r>
      <w:r w:rsidR="00674C9A" w:rsidRPr="006C5A5A">
        <w:rPr>
          <w:sz w:val="24"/>
          <w:szCs w:val="24"/>
        </w:rPr>
        <w:t> </w:t>
      </w:r>
      <w:r w:rsidR="00843928" w:rsidRPr="006C5A5A">
        <w:rPr>
          <w:sz w:val="24"/>
          <w:szCs w:val="24"/>
        </w:rPr>
        <w:t>przypadku, gdy tego nie uczyni</w:t>
      </w:r>
      <w:r w:rsidR="00713624" w:rsidRPr="006C5A5A">
        <w:rPr>
          <w:sz w:val="24"/>
          <w:szCs w:val="24"/>
        </w:rPr>
        <w:t>,</w:t>
      </w:r>
      <w:r w:rsidR="00843928" w:rsidRPr="006C5A5A">
        <w:rPr>
          <w:sz w:val="24"/>
          <w:szCs w:val="24"/>
        </w:rPr>
        <w:t xml:space="preserve"> </w:t>
      </w:r>
      <w:r w:rsidR="00845328" w:rsidRPr="006C5A5A">
        <w:rPr>
          <w:sz w:val="24"/>
          <w:szCs w:val="24"/>
        </w:rPr>
        <w:t xml:space="preserve">Wydzierżawiający </w:t>
      </w:r>
      <w:r w:rsidR="00843928" w:rsidRPr="006C5A5A">
        <w:rPr>
          <w:sz w:val="24"/>
          <w:szCs w:val="24"/>
        </w:rPr>
        <w:t>ma prawo dokonać naprawy na ko</w:t>
      </w:r>
      <w:r w:rsidR="00EA79E6" w:rsidRPr="006C5A5A">
        <w:rPr>
          <w:sz w:val="24"/>
          <w:szCs w:val="24"/>
        </w:rPr>
        <w:t>szt</w:t>
      </w:r>
      <w:r w:rsidR="00843928" w:rsidRPr="006C5A5A">
        <w:rPr>
          <w:sz w:val="24"/>
          <w:szCs w:val="24"/>
        </w:rPr>
        <w:t xml:space="preserve"> </w:t>
      </w:r>
      <w:r w:rsidR="00713624" w:rsidRPr="006C5A5A">
        <w:rPr>
          <w:sz w:val="24"/>
          <w:szCs w:val="24"/>
        </w:rPr>
        <w:t xml:space="preserve">i ryzyko </w:t>
      </w:r>
      <w:r w:rsidR="00072C91" w:rsidRPr="006C5A5A">
        <w:rPr>
          <w:sz w:val="24"/>
          <w:szCs w:val="24"/>
        </w:rPr>
        <w:t>Dzierżawcy</w:t>
      </w:r>
      <w:r w:rsidR="00713624" w:rsidRPr="006C5A5A">
        <w:rPr>
          <w:sz w:val="24"/>
          <w:szCs w:val="24"/>
        </w:rPr>
        <w:t>, bez konieczności kierowania do Dzierżawcy uprzedniego wezwania oraz be</w:t>
      </w:r>
      <w:r w:rsidR="007C4842" w:rsidRPr="006C5A5A">
        <w:rPr>
          <w:sz w:val="24"/>
          <w:szCs w:val="24"/>
        </w:rPr>
        <w:t>z</w:t>
      </w:r>
      <w:r w:rsidR="00713624" w:rsidRPr="006C5A5A">
        <w:rPr>
          <w:sz w:val="24"/>
          <w:szCs w:val="24"/>
        </w:rPr>
        <w:t xml:space="preserve"> konieczności uzyskiwania upoważniania przez sąd. </w:t>
      </w:r>
    </w:p>
    <w:p w14:paraId="30A54D99" w14:textId="77777777" w:rsidR="00072C91" w:rsidRDefault="00072C91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27314C22" w14:textId="417B4225" w:rsidR="00843928" w:rsidRPr="00F80090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  <w:r w:rsidRPr="00F80090">
        <w:rPr>
          <w:rFonts w:asciiTheme="minorHAnsi" w:hAnsiTheme="minorHAnsi" w:cstheme="minorHAnsi"/>
          <w:b/>
          <w:bCs/>
          <w:lang w:eastAsia="ar-SA"/>
        </w:rPr>
        <w:t xml:space="preserve">§ </w:t>
      </w:r>
      <w:r w:rsidR="00A3179B">
        <w:rPr>
          <w:rFonts w:asciiTheme="minorHAnsi" w:hAnsiTheme="minorHAnsi" w:cstheme="minorHAnsi"/>
          <w:b/>
          <w:bCs/>
          <w:lang w:eastAsia="ar-SA"/>
        </w:rPr>
        <w:t>9</w:t>
      </w:r>
    </w:p>
    <w:p w14:paraId="2942705F" w14:textId="506AA8A3" w:rsidR="00843928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t>DOSTĘP WY</w:t>
      </w:r>
      <w:r w:rsidR="00943E0F">
        <w:rPr>
          <w:rFonts w:asciiTheme="minorHAnsi" w:hAnsiTheme="minorHAnsi" w:cstheme="minorHAnsi"/>
          <w:b/>
          <w:bCs/>
          <w:spacing w:val="-5"/>
        </w:rPr>
        <w:t>DZIERŻAW</w:t>
      </w:r>
      <w:r w:rsidR="00F4387D">
        <w:rPr>
          <w:rFonts w:asciiTheme="minorHAnsi" w:hAnsiTheme="minorHAnsi" w:cstheme="minorHAnsi"/>
          <w:b/>
          <w:bCs/>
          <w:spacing w:val="-5"/>
        </w:rPr>
        <w:t>IA</w:t>
      </w:r>
      <w:r w:rsidRPr="00F80090">
        <w:rPr>
          <w:rFonts w:asciiTheme="minorHAnsi" w:hAnsiTheme="minorHAnsi" w:cstheme="minorHAnsi"/>
          <w:b/>
          <w:bCs/>
          <w:spacing w:val="-5"/>
        </w:rPr>
        <w:t xml:space="preserve">JĄCEGO DO PRZEDMIOTU </w:t>
      </w:r>
      <w:r w:rsidR="00943E0F">
        <w:rPr>
          <w:rFonts w:asciiTheme="minorHAnsi" w:hAnsiTheme="minorHAnsi" w:cstheme="minorHAnsi"/>
          <w:b/>
          <w:bCs/>
          <w:spacing w:val="-5"/>
        </w:rPr>
        <w:t xml:space="preserve">DZIERŻAWY </w:t>
      </w:r>
    </w:p>
    <w:p w14:paraId="26D44D42" w14:textId="77777777" w:rsidR="00F217A4" w:rsidRPr="00F80090" w:rsidRDefault="00F217A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74DDB2F1" w14:textId="609A9AE9" w:rsidR="00A939C6" w:rsidRPr="00F80090" w:rsidRDefault="00843928" w:rsidP="00684B1A">
      <w:pPr>
        <w:pStyle w:val="Akapitzlist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F80090">
        <w:rPr>
          <w:rFonts w:asciiTheme="minorHAnsi" w:hAnsiTheme="minorHAnsi" w:cstheme="minorHAnsi"/>
          <w:sz w:val="24"/>
          <w:szCs w:val="24"/>
        </w:rPr>
        <w:t>Wy</w:t>
      </w:r>
      <w:r w:rsidR="00072C91">
        <w:rPr>
          <w:rFonts w:asciiTheme="minorHAnsi" w:hAnsiTheme="minorHAnsi" w:cstheme="minorHAnsi"/>
          <w:sz w:val="24"/>
          <w:szCs w:val="24"/>
        </w:rPr>
        <w:t>d</w:t>
      </w:r>
      <w:r w:rsidR="00943E0F">
        <w:rPr>
          <w:rFonts w:asciiTheme="minorHAnsi" w:hAnsiTheme="minorHAnsi" w:cstheme="minorHAnsi"/>
          <w:sz w:val="24"/>
          <w:szCs w:val="24"/>
        </w:rPr>
        <w:t>zierżaw</w:t>
      </w:r>
      <w:r w:rsidR="00072C91">
        <w:rPr>
          <w:rFonts w:asciiTheme="minorHAnsi" w:hAnsiTheme="minorHAnsi" w:cstheme="minorHAnsi"/>
          <w:sz w:val="24"/>
          <w:szCs w:val="24"/>
        </w:rPr>
        <w:t>ia</w:t>
      </w:r>
      <w:r w:rsidRPr="00F80090">
        <w:rPr>
          <w:rFonts w:asciiTheme="minorHAnsi" w:hAnsiTheme="minorHAnsi" w:cstheme="minorHAnsi"/>
          <w:sz w:val="24"/>
          <w:szCs w:val="24"/>
        </w:rPr>
        <w:t>jącemu lub osobie wyznaczonej przez Wy</w:t>
      </w:r>
      <w:r w:rsidR="00072C91">
        <w:rPr>
          <w:rFonts w:asciiTheme="minorHAnsi" w:hAnsiTheme="minorHAnsi" w:cstheme="minorHAnsi"/>
          <w:sz w:val="24"/>
          <w:szCs w:val="24"/>
        </w:rPr>
        <w:t>d</w:t>
      </w:r>
      <w:r w:rsidR="00943E0F">
        <w:rPr>
          <w:rFonts w:asciiTheme="minorHAnsi" w:hAnsiTheme="minorHAnsi" w:cstheme="minorHAnsi"/>
          <w:sz w:val="24"/>
          <w:szCs w:val="24"/>
        </w:rPr>
        <w:t>zierżaw</w:t>
      </w:r>
      <w:r w:rsidR="00072C91">
        <w:rPr>
          <w:rFonts w:asciiTheme="minorHAnsi" w:hAnsiTheme="minorHAnsi" w:cstheme="minorHAnsi"/>
          <w:sz w:val="24"/>
          <w:szCs w:val="24"/>
        </w:rPr>
        <w:t>ia</w:t>
      </w:r>
      <w:r w:rsidRPr="00F80090">
        <w:rPr>
          <w:rFonts w:asciiTheme="minorHAnsi" w:hAnsiTheme="minorHAnsi" w:cstheme="minorHAnsi"/>
          <w:sz w:val="24"/>
          <w:szCs w:val="24"/>
        </w:rPr>
        <w:t>jącego przysługuje prawo dokonywania kontroli stanu</w:t>
      </w:r>
      <w:r w:rsidR="001A5B79" w:rsidRPr="00F80090">
        <w:rPr>
          <w:rFonts w:asciiTheme="minorHAnsi" w:hAnsiTheme="minorHAnsi" w:cstheme="minorHAnsi"/>
          <w:sz w:val="24"/>
          <w:szCs w:val="24"/>
        </w:rPr>
        <w:t xml:space="preserve"> i bezpieczeństwa</w:t>
      </w:r>
      <w:r w:rsidRPr="00F80090">
        <w:rPr>
          <w:rFonts w:asciiTheme="minorHAnsi" w:hAnsiTheme="minorHAnsi" w:cstheme="minorHAnsi"/>
          <w:sz w:val="24"/>
          <w:szCs w:val="24"/>
        </w:rPr>
        <w:t xml:space="preserve"> Przedmiotu </w:t>
      </w:r>
      <w:r w:rsidR="00943E0F">
        <w:rPr>
          <w:rFonts w:asciiTheme="minorHAnsi" w:hAnsiTheme="minorHAnsi" w:cstheme="minorHAnsi"/>
          <w:sz w:val="24"/>
          <w:szCs w:val="24"/>
        </w:rPr>
        <w:t>Dzierżawy</w:t>
      </w:r>
      <w:r w:rsidR="005F0B97" w:rsidRPr="00F80090">
        <w:rPr>
          <w:rFonts w:asciiTheme="minorHAnsi" w:hAnsiTheme="minorHAnsi" w:cstheme="minorHAnsi"/>
          <w:sz w:val="24"/>
          <w:szCs w:val="24"/>
        </w:rPr>
        <w:t xml:space="preserve"> </w:t>
      </w:r>
      <w:r w:rsidRPr="00F80090">
        <w:rPr>
          <w:rFonts w:asciiTheme="minorHAnsi" w:hAnsiTheme="minorHAnsi" w:cstheme="minorHAnsi"/>
          <w:sz w:val="24"/>
          <w:szCs w:val="24"/>
        </w:rPr>
        <w:t xml:space="preserve">w terminach uzgodnionych z </w:t>
      </w:r>
      <w:r w:rsidR="008F0B64">
        <w:rPr>
          <w:rFonts w:asciiTheme="minorHAnsi" w:hAnsiTheme="minorHAnsi" w:cstheme="minorHAnsi"/>
          <w:sz w:val="24"/>
          <w:szCs w:val="24"/>
        </w:rPr>
        <w:t>Dzierżawcą</w:t>
      </w:r>
      <w:r w:rsidR="000303F5">
        <w:rPr>
          <w:rFonts w:asciiTheme="minorHAnsi" w:hAnsiTheme="minorHAnsi" w:cstheme="minorHAnsi"/>
          <w:sz w:val="24"/>
          <w:szCs w:val="24"/>
        </w:rPr>
        <w:t xml:space="preserve">, nie rzadziej jednak niż raz w </w:t>
      </w:r>
      <w:r w:rsidR="00491659">
        <w:rPr>
          <w:rFonts w:asciiTheme="minorHAnsi" w:hAnsiTheme="minorHAnsi" w:cstheme="minorHAnsi"/>
          <w:sz w:val="24"/>
          <w:szCs w:val="24"/>
        </w:rPr>
        <w:t>miesiącu</w:t>
      </w:r>
      <w:r w:rsidR="00584590" w:rsidRPr="00F80090">
        <w:rPr>
          <w:rFonts w:asciiTheme="minorHAnsi" w:hAnsiTheme="minorHAnsi" w:cstheme="minorHAnsi"/>
          <w:sz w:val="24"/>
          <w:szCs w:val="24"/>
        </w:rPr>
        <w:t>.</w:t>
      </w:r>
      <w:r w:rsidRPr="00F800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7068D" w14:textId="77777777" w:rsidR="00F217A4" w:rsidRPr="00684B1A" w:rsidRDefault="00943E0F" w:rsidP="00F217A4">
      <w:pPr>
        <w:pStyle w:val="Akapitzlist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B254B6" w:rsidRPr="008B6E50">
        <w:rPr>
          <w:rFonts w:asciiTheme="minorHAnsi" w:hAnsiTheme="minorHAnsi" w:cstheme="minorHAnsi"/>
          <w:sz w:val="24"/>
          <w:szCs w:val="24"/>
        </w:rPr>
        <w:t>upoważnia następujące służby/osoby do współpracy z Wy</w:t>
      </w:r>
      <w:r w:rsidR="00072C91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zierżaw</w:t>
      </w:r>
      <w:r w:rsidR="00072C91">
        <w:rPr>
          <w:rFonts w:asciiTheme="minorHAnsi" w:hAnsiTheme="minorHAnsi" w:cstheme="minorHAnsi"/>
          <w:sz w:val="24"/>
          <w:szCs w:val="24"/>
        </w:rPr>
        <w:t>ia</w:t>
      </w:r>
      <w:r w:rsidR="00B254B6" w:rsidRPr="008B6E50">
        <w:rPr>
          <w:rFonts w:asciiTheme="minorHAnsi" w:hAnsiTheme="minorHAnsi" w:cstheme="minorHAnsi"/>
          <w:sz w:val="24"/>
          <w:szCs w:val="24"/>
        </w:rPr>
        <w:t xml:space="preserve">jącym przy realizacji Umowy, w tym do podejmowania działań w imieniu </w:t>
      </w:r>
      <w:r w:rsidR="00072C91">
        <w:rPr>
          <w:rFonts w:asciiTheme="minorHAnsi" w:hAnsiTheme="minorHAnsi" w:cstheme="minorHAnsi"/>
          <w:sz w:val="24"/>
          <w:szCs w:val="24"/>
        </w:rPr>
        <w:t xml:space="preserve">Dzierżawcy </w:t>
      </w:r>
      <w:r w:rsidR="00B254B6" w:rsidRPr="008B6E50">
        <w:rPr>
          <w:rFonts w:asciiTheme="minorHAnsi" w:hAnsiTheme="minorHAnsi" w:cstheme="minorHAnsi"/>
          <w:sz w:val="24"/>
          <w:szCs w:val="24"/>
        </w:rPr>
        <w:t xml:space="preserve"> </w:t>
      </w:r>
      <w:r w:rsidR="007209DE">
        <w:rPr>
          <w:rFonts w:asciiTheme="minorHAnsi" w:hAnsiTheme="minorHAnsi" w:cstheme="minorHAnsi"/>
          <w:sz w:val="24"/>
          <w:szCs w:val="24"/>
        </w:rPr>
        <w:br/>
      </w:r>
      <w:r w:rsidR="00B254B6" w:rsidRPr="008B6E50">
        <w:rPr>
          <w:rFonts w:asciiTheme="minorHAnsi" w:hAnsiTheme="minorHAnsi" w:cstheme="minorHAnsi"/>
          <w:sz w:val="24"/>
          <w:szCs w:val="24"/>
        </w:rPr>
        <w:t>w sytuacjach awaryjnych, antykryzysowych i innych wymagających natychmiastowej interwencji w</w:t>
      </w:r>
      <w:r w:rsidR="00295BD4">
        <w:rPr>
          <w:rFonts w:asciiTheme="minorHAnsi" w:hAnsiTheme="minorHAnsi" w:cstheme="minorHAnsi"/>
          <w:sz w:val="24"/>
          <w:szCs w:val="24"/>
        </w:rPr>
        <w:t xml:space="preserve"> </w:t>
      </w:r>
      <w:r w:rsidR="00B254B6" w:rsidRPr="008B6E50">
        <w:rPr>
          <w:rFonts w:asciiTheme="minorHAnsi" w:hAnsiTheme="minorHAnsi" w:cstheme="minorHAnsi"/>
          <w:sz w:val="24"/>
          <w:szCs w:val="24"/>
        </w:rPr>
        <w:t xml:space="preserve">związku z wystąpieniem na terenie Przedmiotu </w:t>
      </w:r>
      <w:r>
        <w:rPr>
          <w:rFonts w:asciiTheme="minorHAnsi" w:hAnsiTheme="minorHAnsi" w:cstheme="minorHAnsi"/>
          <w:sz w:val="24"/>
          <w:szCs w:val="24"/>
        </w:rPr>
        <w:t>Dzierżawy</w:t>
      </w:r>
      <w:r w:rsidR="00B254B6" w:rsidRPr="008B6E50">
        <w:rPr>
          <w:rFonts w:asciiTheme="minorHAnsi" w:hAnsiTheme="minorHAnsi" w:cstheme="minorHAnsi"/>
          <w:sz w:val="24"/>
          <w:szCs w:val="24"/>
        </w:rPr>
        <w:t xml:space="preserve">, </w:t>
      </w:r>
      <w:r w:rsidR="00896878">
        <w:rPr>
          <w:rFonts w:asciiTheme="minorHAnsi" w:hAnsiTheme="minorHAnsi" w:cstheme="minorHAnsi"/>
          <w:sz w:val="24"/>
          <w:szCs w:val="24"/>
        </w:rPr>
        <w:t>z</w:t>
      </w:r>
      <w:r w:rsidR="00B254B6" w:rsidRPr="008B6E50">
        <w:rPr>
          <w:rFonts w:asciiTheme="minorHAnsi" w:hAnsiTheme="minorHAnsi" w:cstheme="minorHAnsi"/>
          <w:sz w:val="24"/>
          <w:szCs w:val="24"/>
        </w:rPr>
        <w:t>agrożenia bezpieczeństwa osób i mienia, życia i zdrowia ludzkiego,</w:t>
      </w:r>
      <w:r w:rsidR="00072C91">
        <w:rPr>
          <w:rFonts w:asciiTheme="minorHAnsi" w:hAnsiTheme="minorHAnsi" w:cstheme="minorHAnsi"/>
          <w:sz w:val="24"/>
          <w:szCs w:val="24"/>
        </w:rPr>
        <w:t xml:space="preserve"> itp.:</w:t>
      </w:r>
    </w:p>
    <w:p w14:paraId="22A0411C" w14:textId="3175E4DE" w:rsidR="008B6E50" w:rsidRDefault="00072C91" w:rsidP="00EF48C4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6878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209DE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…….</w:t>
      </w:r>
      <w:r w:rsidR="00896878">
        <w:rPr>
          <w:rFonts w:asciiTheme="minorHAnsi" w:hAnsiTheme="minorHAnsi" w:cstheme="minorHAnsi"/>
          <w:sz w:val="24"/>
          <w:szCs w:val="24"/>
        </w:rPr>
        <w:t>…………..……….tel……………………………</w:t>
      </w:r>
    </w:p>
    <w:p w14:paraId="513CADCE" w14:textId="60BA18A4" w:rsidR="009A05A6" w:rsidRPr="008B6E50" w:rsidRDefault="009A05A6" w:rsidP="00E4286D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left="567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014E99EF" w14:textId="5D4A36C6" w:rsidR="00843928" w:rsidRPr="008B6E50" w:rsidRDefault="00843928" w:rsidP="00E4286D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ind w:left="567"/>
        <w:jc w:val="center"/>
        <w:rPr>
          <w:rFonts w:asciiTheme="minorHAnsi" w:hAnsiTheme="minorHAnsi" w:cstheme="minorHAnsi"/>
          <w:b/>
          <w:bCs/>
          <w:lang w:eastAsia="ar-SA"/>
        </w:rPr>
      </w:pPr>
      <w:r w:rsidRPr="008B6E50">
        <w:rPr>
          <w:rFonts w:asciiTheme="minorHAnsi" w:hAnsiTheme="minorHAnsi" w:cstheme="minorHAnsi"/>
          <w:b/>
          <w:bCs/>
          <w:lang w:eastAsia="ar-SA"/>
        </w:rPr>
        <w:t xml:space="preserve">§ </w:t>
      </w:r>
      <w:r w:rsidR="00A3179B">
        <w:rPr>
          <w:rFonts w:asciiTheme="minorHAnsi" w:hAnsiTheme="minorHAnsi" w:cstheme="minorHAnsi"/>
          <w:b/>
          <w:bCs/>
          <w:lang w:eastAsia="ar-SA"/>
        </w:rPr>
        <w:t>10</w:t>
      </w:r>
    </w:p>
    <w:p w14:paraId="6986E278" w14:textId="77777777" w:rsidR="00F217A4" w:rsidRDefault="008439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SZKODY W PRZEDMIOCIE </w:t>
      </w:r>
      <w:r w:rsidR="00943E0F">
        <w:rPr>
          <w:rFonts w:asciiTheme="minorHAnsi" w:hAnsiTheme="minorHAnsi" w:cstheme="minorHAnsi"/>
          <w:b/>
          <w:bCs/>
        </w:rPr>
        <w:t>DZIERŻAWY</w:t>
      </w:r>
    </w:p>
    <w:p w14:paraId="3F7426CA" w14:textId="03F8594F" w:rsidR="00843928" w:rsidRPr="00F80090" w:rsidRDefault="00943E0F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p w14:paraId="6600D95D" w14:textId="1189B2C4" w:rsidR="00843928" w:rsidRPr="00F80090" w:rsidRDefault="00843928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  <w:t xml:space="preserve">W przypadku powstania szkody w Przedmiocie </w:t>
      </w:r>
      <w:r w:rsidR="00943E0F">
        <w:rPr>
          <w:rFonts w:asciiTheme="minorHAnsi" w:hAnsiTheme="minorHAnsi" w:cstheme="minorHAnsi"/>
        </w:rPr>
        <w:t xml:space="preserve">Dzierżawy </w:t>
      </w:r>
      <w:r w:rsidRPr="00F80090">
        <w:rPr>
          <w:rFonts w:asciiTheme="minorHAnsi" w:hAnsiTheme="minorHAnsi" w:cstheme="minorHAnsi"/>
        </w:rPr>
        <w:t xml:space="preserve">,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>jest zobowiązany do</w:t>
      </w:r>
      <w:r w:rsidR="00295BD4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niezwłocznego usunięcia szkód, które spowoduje sam, jego goście (przez co rozumie się klientów</w:t>
      </w:r>
      <w:r w:rsidR="00F517BA" w:rsidRPr="00F80090">
        <w:rPr>
          <w:rFonts w:asciiTheme="minorHAnsi" w:hAnsiTheme="minorHAnsi" w:cstheme="minorHAnsi"/>
        </w:rPr>
        <w:t>)</w:t>
      </w:r>
      <w:r w:rsidRPr="00F80090">
        <w:rPr>
          <w:rFonts w:asciiTheme="minorHAnsi" w:hAnsiTheme="minorHAnsi" w:cstheme="minorHAnsi"/>
        </w:rPr>
        <w:t xml:space="preserve"> lub osoby, za które ponosi odpowiedzialność. W razie niewykonania tego obowiązku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 xml:space="preserve">wyznaczy </w:t>
      </w:r>
      <w:r w:rsidR="00072C91">
        <w:rPr>
          <w:rFonts w:asciiTheme="minorHAnsi" w:hAnsiTheme="minorHAnsi" w:cstheme="minorHAnsi"/>
        </w:rPr>
        <w:t xml:space="preserve">Dzierżawcy </w:t>
      </w:r>
      <w:r w:rsidRPr="00F80090">
        <w:rPr>
          <w:rFonts w:asciiTheme="minorHAnsi" w:hAnsiTheme="minorHAnsi" w:cstheme="minorHAnsi"/>
        </w:rPr>
        <w:t xml:space="preserve"> termin na usunięcie tych szkód, </w:t>
      </w:r>
      <w:r w:rsidR="007209DE">
        <w:rPr>
          <w:rFonts w:asciiTheme="minorHAnsi" w:hAnsiTheme="minorHAnsi" w:cstheme="minorHAnsi"/>
        </w:rPr>
        <w:br/>
      </w:r>
      <w:r w:rsidRPr="00F80090">
        <w:rPr>
          <w:rFonts w:asciiTheme="minorHAnsi" w:hAnsiTheme="minorHAnsi" w:cstheme="minorHAnsi"/>
        </w:rPr>
        <w:lastRenderedPageBreak/>
        <w:t xml:space="preserve">a gdy to nie nastąpi w wyznaczonym terminie,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>może zlecić dokonanie koniecznych napraw na ko</w:t>
      </w:r>
      <w:r w:rsidR="00EA79E6" w:rsidRPr="00F80090">
        <w:rPr>
          <w:rFonts w:asciiTheme="minorHAnsi" w:hAnsiTheme="minorHAnsi" w:cstheme="minorHAnsi"/>
        </w:rPr>
        <w:t>szt</w:t>
      </w:r>
      <w:r w:rsidRPr="00F80090">
        <w:rPr>
          <w:rFonts w:asciiTheme="minorHAnsi" w:hAnsiTheme="minorHAnsi" w:cstheme="minorHAnsi"/>
        </w:rPr>
        <w:t xml:space="preserve"> </w:t>
      </w:r>
      <w:r w:rsidR="007C4842">
        <w:rPr>
          <w:rFonts w:asciiTheme="minorHAnsi" w:hAnsiTheme="minorHAnsi" w:cstheme="minorHAnsi"/>
        </w:rPr>
        <w:t xml:space="preserve">i ryzyko </w:t>
      </w:r>
      <w:r w:rsidR="00072C91">
        <w:rPr>
          <w:rFonts w:asciiTheme="minorHAnsi" w:hAnsiTheme="minorHAnsi" w:cstheme="minorHAnsi"/>
        </w:rPr>
        <w:t>Dzierżawcy</w:t>
      </w:r>
      <w:r w:rsidR="007C4842" w:rsidRPr="007C4842">
        <w:t xml:space="preserve"> </w:t>
      </w:r>
      <w:r w:rsidR="007C4842" w:rsidRPr="007C4842">
        <w:rPr>
          <w:rFonts w:asciiTheme="minorHAnsi" w:hAnsiTheme="minorHAnsi" w:cstheme="minorHAnsi"/>
        </w:rPr>
        <w:t>bez konieczności kierowania do Dzierżawcy uprzedniego wezwania oraz be</w:t>
      </w:r>
      <w:r w:rsidR="007C4842">
        <w:rPr>
          <w:rFonts w:asciiTheme="minorHAnsi" w:hAnsiTheme="minorHAnsi" w:cstheme="minorHAnsi"/>
        </w:rPr>
        <w:t>z</w:t>
      </w:r>
      <w:r w:rsidR="007C4842" w:rsidRPr="007C4842">
        <w:rPr>
          <w:rFonts w:asciiTheme="minorHAnsi" w:hAnsiTheme="minorHAnsi" w:cstheme="minorHAnsi"/>
        </w:rPr>
        <w:t xml:space="preserve"> konieczności uzyskiwania upoważniania przez sąd</w:t>
      </w:r>
      <w:r w:rsidRPr="00F80090">
        <w:rPr>
          <w:rFonts w:asciiTheme="minorHAnsi" w:hAnsiTheme="minorHAnsi" w:cstheme="minorHAnsi"/>
        </w:rPr>
        <w:t xml:space="preserve">. </w:t>
      </w:r>
    </w:p>
    <w:p w14:paraId="499FC31D" w14:textId="0B4FEFDF" w:rsidR="00843928" w:rsidRPr="00F80090" w:rsidRDefault="00843928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2.</w:t>
      </w:r>
      <w:r w:rsidRPr="00F80090">
        <w:rPr>
          <w:rFonts w:asciiTheme="minorHAnsi" w:hAnsiTheme="minorHAnsi" w:cstheme="minorHAnsi"/>
        </w:rPr>
        <w:tab/>
        <w:t>W sytuacj</w:t>
      </w:r>
      <w:r w:rsidR="00996C9F" w:rsidRPr="00F80090">
        <w:rPr>
          <w:rFonts w:asciiTheme="minorHAnsi" w:hAnsiTheme="minorHAnsi" w:cstheme="minorHAnsi"/>
        </w:rPr>
        <w:t>ach</w:t>
      </w:r>
      <w:r w:rsidRPr="00F80090">
        <w:rPr>
          <w:rFonts w:asciiTheme="minorHAnsi" w:hAnsiTheme="minorHAnsi" w:cstheme="minorHAnsi"/>
        </w:rPr>
        <w:t xml:space="preserve"> wymagających natychmiastowego działania, dla zapobieżenia zagrożenia życia bądź zdrowia ludzkiego, zaistniałą szkodę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jest obowiązany naprawić niezwłocznie, usunąć niezwłocznie zagrożenia a w przypadku, gdy tego nie uczyni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>ma prawo podjąć działania zmierzające do usunięcia zagrożenia,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dokonać naprawy, a wszystkim</w:t>
      </w:r>
      <w:r w:rsidR="00945F19">
        <w:rPr>
          <w:rFonts w:asciiTheme="minorHAnsi" w:hAnsiTheme="minorHAnsi" w:cstheme="minorHAnsi"/>
        </w:rPr>
        <w:t>i</w:t>
      </w:r>
      <w:r w:rsidRPr="00F80090">
        <w:rPr>
          <w:rFonts w:asciiTheme="minorHAnsi" w:hAnsiTheme="minorHAnsi" w:cstheme="minorHAnsi"/>
        </w:rPr>
        <w:t xml:space="preserve"> ko</w:t>
      </w:r>
      <w:r w:rsidR="00EA79E6" w:rsidRPr="00F80090">
        <w:rPr>
          <w:rFonts w:asciiTheme="minorHAnsi" w:hAnsiTheme="minorHAnsi" w:cstheme="minorHAnsi"/>
        </w:rPr>
        <w:t>szt</w:t>
      </w:r>
      <w:r w:rsidRPr="00F80090">
        <w:rPr>
          <w:rFonts w:asciiTheme="minorHAnsi" w:hAnsiTheme="minorHAnsi" w:cstheme="minorHAnsi"/>
        </w:rPr>
        <w:t xml:space="preserve">ami obciążyć </w:t>
      </w:r>
      <w:r w:rsidR="00D7462D">
        <w:rPr>
          <w:rFonts w:asciiTheme="minorHAnsi" w:hAnsiTheme="minorHAnsi" w:cstheme="minorHAnsi"/>
        </w:rPr>
        <w:t>Dzierżawcę</w:t>
      </w:r>
      <w:r w:rsidRPr="00F80090">
        <w:rPr>
          <w:rFonts w:asciiTheme="minorHAnsi" w:hAnsiTheme="minorHAnsi" w:cstheme="minorHAnsi"/>
        </w:rPr>
        <w:t xml:space="preserve">. </w:t>
      </w:r>
    </w:p>
    <w:p w14:paraId="7E44E778" w14:textId="282222CF" w:rsidR="00584590" w:rsidRPr="00227028" w:rsidRDefault="00843928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3.</w:t>
      </w:r>
      <w:r w:rsidRPr="00F80090">
        <w:rPr>
          <w:rFonts w:asciiTheme="minorHAnsi" w:hAnsiTheme="minorHAnsi" w:cstheme="minorHAnsi"/>
        </w:rPr>
        <w:tab/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 xml:space="preserve">zastrzega sobie prawo dochodzenia od </w:t>
      </w:r>
      <w:r w:rsidR="00072C91">
        <w:rPr>
          <w:rFonts w:asciiTheme="minorHAnsi" w:hAnsiTheme="minorHAnsi" w:cstheme="minorHAnsi"/>
        </w:rPr>
        <w:t xml:space="preserve">Dzierżawcy </w:t>
      </w:r>
      <w:r w:rsidRPr="00F80090">
        <w:rPr>
          <w:rFonts w:asciiTheme="minorHAnsi" w:hAnsiTheme="minorHAnsi" w:cstheme="minorHAnsi"/>
        </w:rPr>
        <w:t xml:space="preserve"> roszczeń odszkodowawczych na drodze sądowej za szkody powstałe na terenie Portu Lotniczego Warszawa/Modlin, w</w:t>
      </w:r>
      <w:r w:rsidR="00295BD4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tym na terenie Przedmiotu </w:t>
      </w:r>
      <w:r w:rsidR="00943E0F">
        <w:rPr>
          <w:rFonts w:asciiTheme="minorHAnsi" w:hAnsiTheme="minorHAnsi" w:cstheme="minorHAnsi"/>
        </w:rPr>
        <w:t>Dzierżawy</w:t>
      </w:r>
      <w:r w:rsidRPr="00F80090">
        <w:rPr>
          <w:rFonts w:asciiTheme="minorHAnsi" w:hAnsiTheme="minorHAnsi" w:cstheme="minorHAnsi"/>
        </w:rPr>
        <w:t>, we wszystkich przypadkach, w</w:t>
      </w:r>
      <w:r w:rsidR="00295BD4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których nastąpiło niedopełnienie obowiązków przez </w:t>
      </w:r>
      <w:r w:rsidR="00D7462D">
        <w:rPr>
          <w:rFonts w:asciiTheme="minorHAnsi" w:hAnsiTheme="minorHAnsi" w:cstheme="minorHAnsi"/>
        </w:rPr>
        <w:t>Dzierżawcę</w:t>
      </w:r>
      <w:r w:rsidRPr="00F80090">
        <w:rPr>
          <w:rFonts w:asciiTheme="minorHAnsi" w:hAnsiTheme="minorHAnsi" w:cstheme="minorHAnsi"/>
        </w:rPr>
        <w:t xml:space="preserve"> wynikających z niniejszej </w:t>
      </w:r>
      <w:r w:rsidR="00584590" w:rsidRPr="00F80090">
        <w:rPr>
          <w:rFonts w:asciiTheme="minorHAnsi" w:hAnsiTheme="minorHAnsi" w:cstheme="minorHAnsi"/>
        </w:rPr>
        <w:t>U</w:t>
      </w:r>
      <w:r w:rsidRPr="00F80090">
        <w:rPr>
          <w:rFonts w:asciiTheme="minorHAnsi" w:hAnsiTheme="minorHAnsi" w:cstheme="minorHAnsi"/>
        </w:rPr>
        <w:t>mowy</w:t>
      </w:r>
      <w:r w:rsidR="00B254B6" w:rsidRPr="00F80090">
        <w:rPr>
          <w:rFonts w:asciiTheme="minorHAnsi" w:hAnsiTheme="minorHAnsi" w:cstheme="minorHAnsi"/>
        </w:rPr>
        <w:t>, a</w:t>
      </w:r>
      <w:r w:rsidR="00295BD4">
        <w:rPr>
          <w:rFonts w:asciiTheme="minorHAnsi" w:hAnsiTheme="minorHAnsi" w:cstheme="minorHAnsi"/>
        </w:rPr>
        <w:t xml:space="preserve"> </w:t>
      </w:r>
      <w:r w:rsidR="00B254B6" w:rsidRPr="00F80090">
        <w:rPr>
          <w:rFonts w:asciiTheme="minorHAnsi" w:hAnsiTheme="minorHAnsi" w:cstheme="minorHAnsi"/>
        </w:rPr>
        <w:t>które to szkody nie zostały pokryte z zabezpieczenia Umowy</w:t>
      </w:r>
      <w:r w:rsidRPr="00F80090">
        <w:rPr>
          <w:rFonts w:asciiTheme="minorHAnsi" w:hAnsiTheme="minorHAnsi" w:cstheme="minorHAnsi"/>
        </w:rPr>
        <w:t>.</w:t>
      </w:r>
    </w:p>
    <w:p w14:paraId="3470E406" w14:textId="5CE1D6F8" w:rsidR="005B6BF4" w:rsidRPr="00F80090" w:rsidRDefault="005B6BF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10659C" w:rsidRPr="00F80090">
        <w:rPr>
          <w:rFonts w:asciiTheme="minorHAnsi" w:hAnsiTheme="minorHAnsi" w:cstheme="minorHAnsi"/>
          <w:b/>
          <w:bCs/>
        </w:rPr>
        <w:t>1</w:t>
      </w:r>
      <w:r w:rsidR="00A3179B">
        <w:rPr>
          <w:rFonts w:asciiTheme="minorHAnsi" w:hAnsiTheme="minorHAnsi" w:cstheme="minorHAnsi"/>
          <w:b/>
          <w:bCs/>
        </w:rPr>
        <w:t>1</w:t>
      </w:r>
    </w:p>
    <w:p w14:paraId="69E896B7" w14:textId="14F1463F" w:rsidR="005B6BF4" w:rsidRDefault="00802EB7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WYPOWIEDZENIE</w:t>
      </w:r>
      <w:r w:rsidR="005B6BF4" w:rsidRPr="00F80090">
        <w:rPr>
          <w:rFonts w:asciiTheme="minorHAnsi" w:hAnsiTheme="minorHAnsi" w:cstheme="minorHAnsi"/>
          <w:b/>
          <w:bCs/>
        </w:rPr>
        <w:t xml:space="preserve"> UMOWY </w:t>
      </w:r>
      <w:r w:rsidR="00401257" w:rsidRPr="00F80090">
        <w:rPr>
          <w:rFonts w:asciiTheme="minorHAnsi" w:hAnsiTheme="minorHAnsi" w:cstheme="minorHAnsi"/>
          <w:b/>
          <w:bCs/>
        </w:rPr>
        <w:t>W TRYBIE NATYCHMIASTOWYM</w:t>
      </w:r>
    </w:p>
    <w:p w14:paraId="07209F67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1AEAD0D6" w14:textId="5A216EB0" w:rsidR="005B6BF4" w:rsidRPr="00F80090" w:rsidRDefault="005B6BF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color w:val="000000"/>
        </w:rPr>
        <w:t>1.</w:t>
      </w:r>
      <w:r w:rsidRPr="00F80090">
        <w:rPr>
          <w:rFonts w:asciiTheme="minorHAnsi" w:hAnsiTheme="minorHAnsi" w:cstheme="minorHAnsi"/>
          <w:color w:val="000000"/>
        </w:rPr>
        <w:tab/>
      </w:r>
      <w:r w:rsidR="00845328">
        <w:rPr>
          <w:rFonts w:asciiTheme="minorHAnsi" w:hAnsiTheme="minorHAnsi" w:cstheme="minorHAnsi"/>
          <w:color w:val="000000"/>
        </w:rPr>
        <w:t xml:space="preserve">Wydzierżawiający </w:t>
      </w:r>
      <w:r w:rsidRPr="00F80090">
        <w:rPr>
          <w:rFonts w:asciiTheme="minorHAnsi" w:hAnsiTheme="minorHAnsi" w:cstheme="minorHAnsi"/>
          <w:color w:val="000000"/>
        </w:rPr>
        <w:t xml:space="preserve">ma prawo do </w:t>
      </w:r>
      <w:r w:rsidR="00237A6A">
        <w:rPr>
          <w:rFonts w:asciiTheme="minorHAnsi" w:hAnsiTheme="minorHAnsi" w:cstheme="minorHAnsi"/>
          <w:color w:val="000000"/>
        </w:rPr>
        <w:t>wypowiedzenia</w:t>
      </w:r>
      <w:r w:rsidRPr="00F80090">
        <w:rPr>
          <w:rFonts w:asciiTheme="minorHAnsi" w:hAnsiTheme="minorHAnsi" w:cstheme="minorHAnsi"/>
          <w:color w:val="000000"/>
        </w:rPr>
        <w:t xml:space="preserve"> Umowy w trybie natychmiastowym w</w:t>
      </w:r>
      <w:r w:rsidR="00716130" w:rsidRPr="00F80090">
        <w:rPr>
          <w:rFonts w:asciiTheme="minorHAnsi" w:hAnsiTheme="minorHAnsi" w:cstheme="minorHAnsi"/>
          <w:color w:val="000000"/>
        </w:rPr>
        <w:t> </w:t>
      </w:r>
      <w:r w:rsidRPr="00F80090">
        <w:rPr>
          <w:rFonts w:asciiTheme="minorHAnsi" w:hAnsiTheme="minorHAnsi" w:cstheme="minorHAnsi"/>
          <w:color w:val="000000"/>
        </w:rPr>
        <w:t>przypadku:</w:t>
      </w:r>
    </w:p>
    <w:p w14:paraId="3D5A59DD" w14:textId="69097340" w:rsidR="005B6BF4" w:rsidRPr="00F80090" w:rsidRDefault="005B6BF4" w:rsidP="00684B1A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1.1.</w:t>
      </w:r>
      <w:r w:rsidRPr="00F80090">
        <w:rPr>
          <w:rFonts w:asciiTheme="minorHAnsi" w:hAnsiTheme="minorHAnsi" w:cstheme="minorHAnsi"/>
        </w:rPr>
        <w:tab/>
      </w:r>
      <w:r w:rsidR="00171D1A" w:rsidRPr="00F80090">
        <w:rPr>
          <w:rFonts w:asciiTheme="minorHAnsi" w:hAnsiTheme="minorHAnsi" w:cstheme="minorHAnsi"/>
        </w:rPr>
        <w:t>opóźnienia</w:t>
      </w:r>
      <w:r w:rsidRPr="00F80090">
        <w:rPr>
          <w:rFonts w:asciiTheme="minorHAnsi" w:hAnsiTheme="minorHAnsi" w:cstheme="minorHAnsi"/>
        </w:rPr>
        <w:t xml:space="preserve"> </w:t>
      </w:r>
      <w:r w:rsidR="00F57AD6" w:rsidRPr="00F80090">
        <w:rPr>
          <w:rFonts w:asciiTheme="minorHAnsi" w:hAnsiTheme="minorHAnsi" w:cstheme="minorHAnsi"/>
        </w:rPr>
        <w:t xml:space="preserve">z </w:t>
      </w:r>
      <w:r w:rsidRPr="00F80090">
        <w:rPr>
          <w:rFonts w:asciiTheme="minorHAnsi" w:hAnsiTheme="minorHAnsi" w:cstheme="minorHAnsi"/>
        </w:rPr>
        <w:t>zapłatą</w:t>
      </w:r>
      <w:r w:rsidR="00171D1A" w:rsidRPr="00F80090">
        <w:rPr>
          <w:rFonts w:asciiTheme="minorHAnsi" w:hAnsiTheme="minorHAnsi" w:cstheme="minorHAnsi"/>
        </w:rPr>
        <w:t xml:space="preserve"> </w:t>
      </w:r>
      <w:r w:rsidR="00584590" w:rsidRPr="00F80090">
        <w:rPr>
          <w:rFonts w:asciiTheme="minorHAnsi" w:hAnsiTheme="minorHAnsi" w:cstheme="minorHAnsi"/>
        </w:rPr>
        <w:t>C</w:t>
      </w:r>
      <w:r w:rsidRPr="00F80090">
        <w:rPr>
          <w:rFonts w:asciiTheme="minorHAnsi" w:hAnsiTheme="minorHAnsi" w:cstheme="minorHAnsi"/>
        </w:rPr>
        <w:t>zynszu</w:t>
      </w:r>
      <w:r w:rsidR="00943E0F">
        <w:rPr>
          <w:rFonts w:asciiTheme="minorHAnsi" w:hAnsiTheme="minorHAnsi" w:cstheme="minorHAnsi"/>
        </w:rPr>
        <w:t xml:space="preserve"> </w:t>
      </w:r>
      <w:r w:rsidR="00584590" w:rsidRPr="00F80090">
        <w:rPr>
          <w:rFonts w:asciiTheme="minorHAnsi" w:hAnsiTheme="minorHAnsi" w:cstheme="minorHAnsi"/>
        </w:rPr>
        <w:t xml:space="preserve"> </w:t>
      </w:r>
      <w:r w:rsidR="00F57AD6" w:rsidRPr="00F80090">
        <w:rPr>
          <w:rFonts w:asciiTheme="minorHAnsi" w:hAnsiTheme="minorHAnsi" w:cstheme="minorHAnsi"/>
        </w:rPr>
        <w:t xml:space="preserve">przez </w:t>
      </w:r>
      <w:r w:rsidR="00D7462D">
        <w:rPr>
          <w:rFonts w:asciiTheme="minorHAnsi" w:hAnsiTheme="minorHAnsi" w:cstheme="minorHAnsi"/>
        </w:rPr>
        <w:t>Dzierżawcę</w:t>
      </w:r>
      <w:r w:rsidR="00F57AD6" w:rsidRPr="00F80090">
        <w:rPr>
          <w:rFonts w:asciiTheme="minorHAnsi" w:hAnsiTheme="minorHAnsi" w:cstheme="minorHAnsi"/>
        </w:rPr>
        <w:t xml:space="preserve"> </w:t>
      </w:r>
      <w:r w:rsidR="000441AE" w:rsidRPr="00F80090">
        <w:rPr>
          <w:rFonts w:asciiTheme="minorHAnsi" w:hAnsiTheme="minorHAnsi" w:cstheme="minorHAnsi"/>
        </w:rPr>
        <w:t xml:space="preserve">o </w:t>
      </w:r>
      <w:r w:rsidR="00EA79E6" w:rsidRPr="00F80090">
        <w:rPr>
          <w:rFonts w:asciiTheme="minorHAnsi" w:hAnsiTheme="minorHAnsi" w:cstheme="minorHAnsi"/>
        </w:rPr>
        <w:t>więcej</w:t>
      </w:r>
      <w:r w:rsidR="000441AE" w:rsidRPr="00F80090">
        <w:rPr>
          <w:rFonts w:asciiTheme="minorHAnsi" w:hAnsiTheme="minorHAnsi" w:cstheme="minorHAnsi"/>
        </w:rPr>
        <w:t xml:space="preserve"> niż </w:t>
      </w:r>
      <w:r w:rsidR="00C26FF0" w:rsidRPr="00F80090">
        <w:rPr>
          <w:rFonts w:asciiTheme="minorHAnsi" w:hAnsiTheme="minorHAnsi" w:cstheme="minorHAnsi"/>
        </w:rPr>
        <w:t xml:space="preserve">30 </w:t>
      </w:r>
      <w:r w:rsidR="000441AE" w:rsidRPr="00F80090">
        <w:rPr>
          <w:rFonts w:asciiTheme="minorHAnsi" w:hAnsiTheme="minorHAnsi" w:cstheme="minorHAnsi"/>
        </w:rPr>
        <w:t>dni</w:t>
      </w:r>
      <w:r w:rsidR="00EA79E6"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 xml:space="preserve">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 xml:space="preserve">wezwie </w:t>
      </w:r>
      <w:r w:rsidR="007D2044" w:rsidRPr="00F80090">
        <w:rPr>
          <w:rFonts w:asciiTheme="minorHAnsi" w:hAnsiTheme="minorHAnsi" w:cstheme="minorHAnsi"/>
        </w:rPr>
        <w:t xml:space="preserve">na piśmie </w:t>
      </w:r>
      <w:r w:rsidR="00D7462D">
        <w:rPr>
          <w:rFonts w:asciiTheme="minorHAnsi" w:hAnsiTheme="minorHAnsi" w:cstheme="minorHAnsi"/>
        </w:rPr>
        <w:t>Dzierżawcę</w:t>
      </w:r>
      <w:r w:rsidRPr="00F80090">
        <w:rPr>
          <w:rFonts w:asciiTheme="minorHAnsi" w:hAnsiTheme="minorHAnsi" w:cstheme="minorHAnsi"/>
        </w:rPr>
        <w:t xml:space="preserve"> do uiszczenia zaległego </w:t>
      </w:r>
      <w:r w:rsidR="00584590" w:rsidRPr="00F80090">
        <w:rPr>
          <w:rFonts w:asciiTheme="minorHAnsi" w:hAnsiTheme="minorHAnsi" w:cstheme="minorHAnsi"/>
        </w:rPr>
        <w:t>C</w:t>
      </w:r>
      <w:r w:rsidRPr="00F80090">
        <w:rPr>
          <w:rFonts w:asciiTheme="minorHAnsi" w:hAnsiTheme="minorHAnsi" w:cstheme="minorHAnsi"/>
        </w:rPr>
        <w:t>zynszu</w:t>
      </w:r>
      <w:r w:rsidR="00584590" w:rsidRPr="00F80090">
        <w:rPr>
          <w:rFonts w:asciiTheme="minorHAnsi" w:hAnsiTheme="minorHAnsi" w:cstheme="minorHAnsi"/>
        </w:rPr>
        <w:t xml:space="preserve"> </w:t>
      </w:r>
      <w:r w:rsidR="00943E0F">
        <w:rPr>
          <w:rFonts w:asciiTheme="minorHAnsi" w:hAnsiTheme="minorHAnsi" w:cstheme="minorHAnsi"/>
        </w:rPr>
        <w:t>Dzierżawy</w:t>
      </w:r>
      <w:r w:rsidRPr="00F80090">
        <w:rPr>
          <w:rFonts w:asciiTheme="minorHAnsi" w:hAnsiTheme="minorHAnsi" w:cstheme="minorHAnsi"/>
        </w:rPr>
        <w:t>, określając termin uregulowania należności nie krótszy niż</w:t>
      </w:r>
      <w:r w:rsidR="003E65A0">
        <w:rPr>
          <w:rFonts w:asciiTheme="minorHAnsi" w:hAnsiTheme="minorHAnsi" w:cstheme="minorHAnsi"/>
        </w:rPr>
        <w:t xml:space="preserve"> </w:t>
      </w:r>
      <w:r w:rsidR="00171D1A" w:rsidRPr="00F80090">
        <w:rPr>
          <w:rFonts w:asciiTheme="minorHAnsi" w:hAnsiTheme="minorHAnsi" w:cstheme="minorHAnsi"/>
        </w:rPr>
        <w:t>14</w:t>
      </w:r>
      <w:r w:rsidR="00304E93">
        <w:rPr>
          <w:rFonts w:asciiTheme="minorHAnsi" w:hAnsiTheme="minorHAnsi" w:cstheme="minorHAnsi"/>
        </w:rPr>
        <w:t xml:space="preserve"> (czternastu)</w:t>
      </w:r>
      <w:r w:rsidR="00F517BA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dni. Po bezskutecznym upływie</w:t>
      </w:r>
      <w:r w:rsidR="00F57AD6" w:rsidRPr="00F80090">
        <w:rPr>
          <w:rFonts w:asciiTheme="minorHAnsi" w:hAnsiTheme="minorHAnsi" w:cstheme="minorHAnsi"/>
        </w:rPr>
        <w:t xml:space="preserve"> wskazanego przez Wy</w:t>
      </w:r>
      <w:r w:rsidR="00072C91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72C91">
        <w:rPr>
          <w:rFonts w:asciiTheme="minorHAnsi" w:hAnsiTheme="minorHAnsi" w:cstheme="minorHAnsi"/>
        </w:rPr>
        <w:t>ia</w:t>
      </w:r>
      <w:r w:rsidR="00F57AD6" w:rsidRPr="00F80090">
        <w:rPr>
          <w:rFonts w:asciiTheme="minorHAnsi" w:hAnsiTheme="minorHAnsi" w:cstheme="minorHAnsi"/>
        </w:rPr>
        <w:t xml:space="preserve">jącego </w:t>
      </w:r>
      <w:r w:rsidRPr="00F80090">
        <w:rPr>
          <w:rFonts w:asciiTheme="minorHAnsi" w:hAnsiTheme="minorHAnsi" w:cstheme="minorHAnsi"/>
        </w:rPr>
        <w:t xml:space="preserve">terminu </w:t>
      </w:r>
      <w:r w:rsidR="00F57AD6" w:rsidRPr="00F80090">
        <w:rPr>
          <w:rFonts w:asciiTheme="minorHAnsi" w:hAnsiTheme="minorHAnsi" w:cstheme="minorHAnsi"/>
        </w:rPr>
        <w:t xml:space="preserve">uregulowania należności,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 xml:space="preserve">ma prawo do </w:t>
      </w:r>
      <w:r w:rsidR="009C428A">
        <w:rPr>
          <w:rFonts w:asciiTheme="minorHAnsi" w:hAnsiTheme="minorHAnsi" w:cstheme="minorHAnsi"/>
        </w:rPr>
        <w:t>wypowiedzenia</w:t>
      </w:r>
      <w:r w:rsidRPr="00F80090">
        <w:rPr>
          <w:rFonts w:asciiTheme="minorHAnsi" w:hAnsiTheme="minorHAnsi" w:cstheme="minorHAnsi"/>
        </w:rPr>
        <w:t xml:space="preserve"> Umowy w trybie natychmiastowym</w:t>
      </w:r>
      <w:r w:rsidR="00651A93" w:rsidRPr="00F80090">
        <w:rPr>
          <w:rFonts w:asciiTheme="minorHAnsi" w:hAnsiTheme="minorHAnsi" w:cstheme="minorHAnsi"/>
        </w:rPr>
        <w:t>;</w:t>
      </w:r>
    </w:p>
    <w:p w14:paraId="14817311" w14:textId="63FC3F76" w:rsidR="00E83E00" w:rsidRPr="00F80090" w:rsidRDefault="005B6BF4" w:rsidP="00684B1A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="00171D1A" w:rsidRPr="00F80090">
        <w:rPr>
          <w:rFonts w:asciiTheme="minorHAnsi" w:hAnsiTheme="minorHAnsi" w:cstheme="minorHAnsi"/>
        </w:rPr>
        <w:t>2</w:t>
      </w:r>
      <w:r w:rsidR="005F0B97"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ab/>
      </w:r>
      <w:r w:rsidR="00072C91">
        <w:rPr>
          <w:rFonts w:asciiTheme="minorHAnsi" w:hAnsiTheme="minorHAnsi" w:cstheme="minorHAnsi"/>
        </w:rPr>
        <w:t xml:space="preserve">  </w:t>
      </w:r>
      <w:r w:rsidR="00E83E00" w:rsidRPr="00F80090">
        <w:rPr>
          <w:rFonts w:asciiTheme="minorHAnsi" w:hAnsiTheme="minorHAnsi" w:cstheme="minorHAnsi"/>
        </w:rPr>
        <w:t>naruszenia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przez </w:t>
      </w:r>
      <w:r w:rsidR="00D7462D">
        <w:rPr>
          <w:rFonts w:asciiTheme="minorHAnsi" w:hAnsiTheme="minorHAnsi" w:cstheme="minorHAnsi"/>
        </w:rPr>
        <w:t>Dzierżawcę</w:t>
      </w:r>
      <w:r w:rsidRPr="00F80090">
        <w:rPr>
          <w:rFonts w:asciiTheme="minorHAnsi" w:hAnsiTheme="minorHAnsi" w:cstheme="minorHAnsi"/>
        </w:rPr>
        <w:t xml:space="preserve"> postanowień zawartych </w:t>
      </w:r>
      <w:r w:rsidRPr="00F80090">
        <w:rPr>
          <w:rFonts w:asciiTheme="minorHAnsi" w:hAnsiTheme="minorHAnsi" w:cstheme="minorHAnsi"/>
          <w:b/>
          <w:bCs/>
        </w:rPr>
        <w:t xml:space="preserve">w </w:t>
      </w:r>
      <w:r w:rsidR="00D63348" w:rsidRPr="00F80090">
        <w:rPr>
          <w:rFonts w:asciiTheme="minorHAnsi" w:hAnsiTheme="minorHAnsi" w:cstheme="minorHAnsi"/>
          <w:b/>
          <w:bCs/>
        </w:rPr>
        <w:t>§</w:t>
      </w:r>
      <w:r w:rsidR="00584590" w:rsidRPr="00F80090">
        <w:rPr>
          <w:rFonts w:asciiTheme="minorHAnsi" w:hAnsiTheme="minorHAnsi" w:cstheme="minorHAnsi"/>
          <w:b/>
          <w:bCs/>
        </w:rPr>
        <w:t xml:space="preserve"> </w:t>
      </w:r>
      <w:r w:rsidR="005506E6" w:rsidRPr="00F80090">
        <w:rPr>
          <w:rFonts w:asciiTheme="minorHAnsi" w:hAnsiTheme="minorHAnsi" w:cstheme="minorHAnsi"/>
          <w:b/>
          <w:bCs/>
        </w:rPr>
        <w:t xml:space="preserve">13 </w:t>
      </w:r>
      <w:r w:rsidR="00D63348" w:rsidRPr="00F80090">
        <w:rPr>
          <w:rFonts w:asciiTheme="minorHAnsi" w:hAnsiTheme="minorHAnsi" w:cstheme="minorHAnsi"/>
          <w:b/>
          <w:bCs/>
        </w:rPr>
        <w:t>ust. 1</w:t>
      </w:r>
      <w:r w:rsidR="00584590" w:rsidRPr="00F80090">
        <w:rPr>
          <w:rFonts w:asciiTheme="minorHAnsi" w:hAnsiTheme="minorHAnsi" w:cstheme="minorHAnsi"/>
          <w:b/>
          <w:bCs/>
        </w:rPr>
        <w:t xml:space="preserve"> </w:t>
      </w:r>
      <w:r w:rsidR="00584590" w:rsidRPr="00F80090">
        <w:rPr>
          <w:rFonts w:asciiTheme="minorHAnsi" w:hAnsiTheme="minorHAnsi" w:cstheme="minorHAnsi"/>
          <w:bCs/>
        </w:rPr>
        <w:t>Umowy</w:t>
      </w:r>
      <w:r w:rsidR="00926E52" w:rsidRPr="00F80090">
        <w:rPr>
          <w:rFonts w:asciiTheme="minorHAnsi" w:hAnsiTheme="minorHAnsi" w:cstheme="minorHAnsi"/>
          <w:bCs/>
        </w:rPr>
        <w:t>;</w:t>
      </w:r>
      <w:r w:rsidR="00D63348" w:rsidRPr="00F80090">
        <w:rPr>
          <w:rFonts w:asciiTheme="minorHAnsi" w:hAnsiTheme="minorHAnsi" w:cstheme="minorHAnsi"/>
        </w:rPr>
        <w:t xml:space="preserve"> </w:t>
      </w:r>
    </w:p>
    <w:p w14:paraId="45281244" w14:textId="2A973B3D" w:rsidR="005B6BF4" w:rsidRPr="00F80090" w:rsidRDefault="005B6BF4" w:rsidP="00684B1A">
      <w:pPr>
        <w:tabs>
          <w:tab w:val="left" w:pos="993"/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</w:rPr>
        <w:t>1.</w:t>
      </w:r>
      <w:r w:rsidR="00171D1A" w:rsidRPr="00F80090">
        <w:rPr>
          <w:rFonts w:asciiTheme="minorHAnsi" w:hAnsiTheme="minorHAnsi" w:cstheme="minorHAnsi"/>
        </w:rPr>
        <w:t>3</w:t>
      </w:r>
      <w:r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ab/>
      </w:r>
      <w:r w:rsidR="00072C91">
        <w:rPr>
          <w:rFonts w:asciiTheme="minorHAnsi" w:hAnsiTheme="minorHAnsi" w:cstheme="minorHAnsi"/>
        </w:rPr>
        <w:t xml:space="preserve">  </w:t>
      </w:r>
      <w:r w:rsidRPr="00F80090">
        <w:rPr>
          <w:rFonts w:asciiTheme="minorHAnsi" w:hAnsiTheme="minorHAnsi" w:cstheme="minorHAnsi"/>
        </w:rPr>
        <w:t xml:space="preserve">zaprzestania, zawieszenia, wstrzymania prowadzenia w Przedmiocie </w:t>
      </w:r>
      <w:r w:rsidR="00943E0F">
        <w:rPr>
          <w:rFonts w:asciiTheme="minorHAnsi" w:hAnsiTheme="minorHAnsi" w:cstheme="minorHAnsi"/>
        </w:rPr>
        <w:t xml:space="preserve">Dzierżawy </w:t>
      </w:r>
      <w:r w:rsidRPr="00F80090">
        <w:rPr>
          <w:rFonts w:asciiTheme="minorHAnsi" w:hAnsiTheme="minorHAnsi" w:cstheme="minorHAnsi"/>
        </w:rPr>
        <w:t xml:space="preserve"> działalności określonej w </w:t>
      </w:r>
      <w:r w:rsidR="006E022B" w:rsidRPr="00F80090">
        <w:rPr>
          <w:rFonts w:asciiTheme="minorHAnsi" w:hAnsiTheme="minorHAnsi" w:cstheme="minorHAnsi"/>
        </w:rPr>
        <w:t xml:space="preserve">Umowie </w:t>
      </w:r>
      <w:r w:rsidR="00EC3C75" w:rsidRPr="00F80090">
        <w:rPr>
          <w:rFonts w:asciiTheme="minorHAnsi" w:hAnsiTheme="minorHAnsi" w:cstheme="minorHAnsi"/>
        </w:rPr>
        <w:t xml:space="preserve">z winy </w:t>
      </w:r>
      <w:r w:rsidR="00072C91">
        <w:rPr>
          <w:rFonts w:asciiTheme="minorHAnsi" w:hAnsiTheme="minorHAnsi" w:cstheme="minorHAnsi"/>
        </w:rPr>
        <w:t>Dzierżawcy</w:t>
      </w:r>
      <w:r w:rsidR="00651A93" w:rsidRPr="00F80090">
        <w:rPr>
          <w:rFonts w:asciiTheme="minorHAnsi" w:hAnsiTheme="minorHAnsi" w:cstheme="minorHAnsi"/>
        </w:rPr>
        <w:t xml:space="preserve">; </w:t>
      </w:r>
    </w:p>
    <w:p w14:paraId="2D51924C" w14:textId="03A1319D" w:rsidR="005B6BF4" w:rsidRPr="00F80090" w:rsidRDefault="005B6BF4" w:rsidP="00684B1A">
      <w:pPr>
        <w:tabs>
          <w:tab w:val="left" w:pos="993"/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="00171D1A" w:rsidRPr="00F80090">
        <w:rPr>
          <w:rFonts w:asciiTheme="minorHAnsi" w:hAnsiTheme="minorHAnsi" w:cstheme="minorHAnsi"/>
        </w:rPr>
        <w:t>4</w:t>
      </w:r>
      <w:r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ab/>
      </w:r>
      <w:r w:rsidR="00072C91">
        <w:rPr>
          <w:rFonts w:asciiTheme="minorHAnsi" w:hAnsiTheme="minorHAnsi" w:cstheme="minorHAnsi"/>
        </w:rPr>
        <w:t xml:space="preserve">   </w:t>
      </w:r>
      <w:r w:rsidRPr="00F80090">
        <w:rPr>
          <w:rFonts w:asciiTheme="minorHAnsi" w:hAnsiTheme="minorHAnsi" w:cstheme="minorHAnsi"/>
        </w:rPr>
        <w:t xml:space="preserve">utraty przez </w:t>
      </w:r>
      <w:r w:rsidR="00D7462D">
        <w:rPr>
          <w:rFonts w:asciiTheme="minorHAnsi" w:hAnsiTheme="minorHAnsi" w:cstheme="minorHAnsi"/>
        </w:rPr>
        <w:t>Dzierżawcę</w:t>
      </w:r>
      <w:r w:rsidRPr="00F80090">
        <w:rPr>
          <w:rFonts w:asciiTheme="minorHAnsi" w:hAnsiTheme="minorHAnsi" w:cstheme="minorHAnsi"/>
        </w:rPr>
        <w:t xml:space="preserve"> uprawnień do prowadzenia działalności, do prowadzenia której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się zobowiązał na podstawie niniejszej </w:t>
      </w:r>
      <w:r w:rsidR="00584590" w:rsidRPr="00F80090">
        <w:rPr>
          <w:rFonts w:asciiTheme="minorHAnsi" w:hAnsiTheme="minorHAnsi" w:cstheme="minorHAnsi"/>
        </w:rPr>
        <w:t>U</w:t>
      </w:r>
      <w:r w:rsidRPr="00F80090">
        <w:rPr>
          <w:rFonts w:asciiTheme="minorHAnsi" w:hAnsiTheme="minorHAnsi" w:cstheme="minorHAnsi"/>
        </w:rPr>
        <w:t>mowy i/lub niepoinformowania Wy</w:t>
      </w:r>
      <w:r w:rsidR="00072C91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72C91">
        <w:rPr>
          <w:rFonts w:asciiTheme="minorHAnsi" w:hAnsiTheme="minorHAnsi" w:cstheme="minorHAnsi"/>
        </w:rPr>
        <w:t>ia</w:t>
      </w:r>
      <w:r w:rsidRPr="00F80090">
        <w:rPr>
          <w:rFonts w:asciiTheme="minorHAnsi" w:hAnsiTheme="minorHAnsi" w:cstheme="minorHAnsi"/>
        </w:rPr>
        <w:t xml:space="preserve">jącego o </w:t>
      </w:r>
      <w:r w:rsidR="00996C9F" w:rsidRPr="00F80090">
        <w:rPr>
          <w:rFonts w:asciiTheme="minorHAnsi" w:hAnsiTheme="minorHAnsi" w:cstheme="minorHAnsi"/>
        </w:rPr>
        <w:t xml:space="preserve">utracie </w:t>
      </w:r>
      <w:r w:rsidRPr="00F80090">
        <w:rPr>
          <w:rFonts w:asciiTheme="minorHAnsi" w:hAnsiTheme="minorHAnsi" w:cstheme="minorHAnsi"/>
        </w:rPr>
        <w:t>takich uprawnień;</w:t>
      </w:r>
    </w:p>
    <w:p w14:paraId="2D662E0D" w14:textId="06C85699" w:rsidR="00EC3C75" w:rsidRPr="00F80090" w:rsidRDefault="00F243E6" w:rsidP="00684B1A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</w:t>
      </w:r>
      <w:r w:rsidR="00EC3C75" w:rsidRPr="00F80090">
        <w:rPr>
          <w:rFonts w:asciiTheme="minorHAnsi" w:hAnsiTheme="minorHAnsi" w:cstheme="minorHAnsi"/>
        </w:rPr>
        <w:t>.</w:t>
      </w:r>
      <w:r w:rsidR="00171D1A" w:rsidRPr="00F80090">
        <w:rPr>
          <w:rFonts w:asciiTheme="minorHAnsi" w:hAnsiTheme="minorHAnsi" w:cstheme="minorHAnsi"/>
        </w:rPr>
        <w:t>5</w:t>
      </w:r>
      <w:r w:rsidR="00EC3C75" w:rsidRPr="00F80090">
        <w:rPr>
          <w:rFonts w:asciiTheme="minorHAnsi" w:hAnsiTheme="minorHAnsi" w:cstheme="minorHAnsi"/>
        </w:rPr>
        <w:t>.</w:t>
      </w:r>
      <w:r w:rsidR="00EC3C75" w:rsidRPr="00F80090">
        <w:rPr>
          <w:rFonts w:asciiTheme="minorHAnsi" w:hAnsiTheme="minorHAnsi" w:cstheme="minorHAnsi"/>
        </w:rPr>
        <w:tab/>
        <w:t xml:space="preserve">nieusunięcia </w:t>
      </w:r>
      <w:r w:rsidR="00401257" w:rsidRPr="00F80090">
        <w:rPr>
          <w:rFonts w:asciiTheme="minorHAnsi" w:hAnsiTheme="minorHAnsi" w:cstheme="minorHAnsi"/>
        </w:rPr>
        <w:t xml:space="preserve">przez </w:t>
      </w:r>
      <w:r w:rsidR="00D7462D">
        <w:rPr>
          <w:rFonts w:asciiTheme="minorHAnsi" w:hAnsiTheme="minorHAnsi" w:cstheme="minorHAnsi"/>
        </w:rPr>
        <w:t>Dzierżawcę</w:t>
      </w:r>
      <w:r w:rsidR="00401257" w:rsidRPr="00F80090">
        <w:rPr>
          <w:rFonts w:asciiTheme="minorHAnsi" w:hAnsiTheme="minorHAnsi" w:cstheme="minorHAnsi"/>
        </w:rPr>
        <w:t xml:space="preserve"> </w:t>
      </w:r>
      <w:r w:rsidR="00EC3C75" w:rsidRPr="00F80090">
        <w:rPr>
          <w:rFonts w:asciiTheme="minorHAnsi" w:hAnsiTheme="minorHAnsi" w:cstheme="minorHAnsi"/>
        </w:rPr>
        <w:t xml:space="preserve">w terminie </w:t>
      </w:r>
      <w:r w:rsidR="00651A93" w:rsidRPr="00F80090">
        <w:rPr>
          <w:rFonts w:asciiTheme="minorHAnsi" w:hAnsiTheme="minorHAnsi" w:cstheme="minorHAnsi"/>
        </w:rPr>
        <w:t xml:space="preserve">7 </w:t>
      </w:r>
      <w:r w:rsidR="00EC3C75" w:rsidRPr="00F80090">
        <w:rPr>
          <w:rFonts w:asciiTheme="minorHAnsi" w:hAnsiTheme="minorHAnsi" w:cstheme="minorHAnsi"/>
        </w:rPr>
        <w:t>dni stanu sprzecznego z Umową</w:t>
      </w:r>
      <w:r w:rsidR="008A5141">
        <w:rPr>
          <w:rFonts w:asciiTheme="minorHAnsi" w:hAnsiTheme="minorHAnsi" w:cstheme="minorHAnsi"/>
        </w:rPr>
        <w:t xml:space="preserve"> </w:t>
      </w:r>
      <w:r w:rsidR="007F123B">
        <w:rPr>
          <w:rFonts w:asciiTheme="minorHAnsi" w:hAnsiTheme="minorHAnsi" w:cstheme="minorHAnsi"/>
        </w:rPr>
        <w:t>innego niż brak</w:t>
      </w:r>
      <w:r w:rsidR="008A5141">
        <w:rPr>
          <w:rFonts w:asciiTheme="minorHAnsi" w:hAnsiTheme="minorHAnsi" w:cstheme="minorHAnsi"/>
        </w:rPr>
        <w:t xml:space="preserve"> zapłaty</w:t>
      </w:r>
      <w:r w:rsidR="007F123B">
        <w:rPr>
          <w:rFonts w:asciiTheme="minorHAnsi" w:hAnsiTheme="minorHAnsi" w:cstheme="minorHAnsi"/>
        </w:rPr>
        <w:t xml:space="preserve"> należności</w:t>
      </w:r>
      <w:r w:rsidR="00EC3C75" w:rsidRPr="00F80090">
        <w:rPr>
          <w:rFonts w:asciiTheme="minorHAnsi" w:hAnsiTheme="minorHAnsi" w:cstheme="minorHAnsi"/>
        </w:rPr>
        <w:t>, wskazanego przez Wy</w:t>
      </w:r>
      <w:r w:rsidR="00072C91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72C91">
        <w:rPr>
          <w:rFonts w:asciiTheme="minorHAnsi" w:hAnsiTheme="minorHAnsi" w:cstheme="minorHAnsi"/>
        </w:rPr>
        <w:t>ia</w:t>
      </w:r>
      <w:r w:rsidR="00EC3C75" w:rsidRPr="00F80090">
        <w:rPr>
          <w:rFonts w:asciiTheme="minorHAnsi" w:hAnsiTheme="minorHAnsi" w:cstheme="minorHAnsi"/>
        </w:rPr>
        <w:t>jącego, pomimo pisemnego wezwania Wy</w:t>
      </w:r>
      <w:r w:rsidR="00072C91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72C91">
        <w:rPr>
          <w:rFonts w:asciiTheme="minorHAnsi" w:hAnsiTheme="minorHAnsi" w:cstheme="minorHAnsi"/>
        </w:rPr>
        <w:t>ia</w:t>
      </w:r>
      <w:r w:rsidR="00EC3C75" w:rsidRPr="00F80090">
        <w:rPr>
          <w:rFonts w:asciiTheme="minorHAnsi" w:hAnsiTheme="minorHAnsi" w:cstheme="minorHAnsi"/>
        </w:rPr>
        <w:t>jącego</w:t>
      </w:r>
      <w:r w:rsidR="00C64367">
        <w:rPr>
          <w:rFonts w:asciiTheme="minorHAnsi" w:hAnsiTheme="minorHAnsi" w:cstheme="minorHAnsi"/>
        </w:rPr>
        <w:t>;</w:t>
      </w:r>
    </w:p>
    <w:p w14:paraId="4401644A" w14:textId="20636A5E" w:rsidR="005506E6" w:rsidRDefault="005506E6" w:rsidP="00684B1A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</w:rPr>
        <w:t>1.</w:t>
      </w:r>
      <w:r w:rsidR="00171D1A" w:rsidRPr="00F80090">
        <w:rPr>
          <w:rFonts w:asciiTheme="minorHAnsi" w:hAnsiTheme="minorHAnsi" w:cstheme="minorHAnsi"/>
        </w:rPr>
        <w:t>6</w:t>
      </w:r>
      <w:r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ab/>
        <w:t xml:space="preserve">gdy </w:t>
      </w:r>
      <w:r w:rsidR="00943E0F">
        <w:rPr>
          <w:rFonts w:asciiTheme="minorHAnsi" w:hAnsiTheme="minorHAnsi" w:cstheme="minorHAnsi"/>
        </w:rPr>
        <w:t xml:space="preserve">Dzierżawca </w:t>
      </w:r>
      <w:r w:rsidR="007108C0" w:rsidRPr="00F80090">
        <w:rPr>
          <w:rFonts w:asciiTheme="minorHAnsi" w:hAnsiTheme="minorHAnsi" w:cstheme="minorHAnsi"/>
        </w:rPr>
        <w:t>nie wpłaci</w:t>
      </w:r>
      <w:r w:rsidRPr="00F80090">
        <w:rPr>
          <w:rFonts w:asciiTheme="minorHAnsi" w:hAnsiTheme="minorHAnsi" w:cstheme="minorHAnsi"/>
        </w:rPr>
        <w:t xml:space="preserve">, nie uzupełni </w:t>
      </w:r>
      <w:r w:rsidR="00D075D1" w:rsidRPr="00F80090">
        <w:rPr>
          <w:rFonts w:asciiTheme="minorHAnsi" w:hAnsiTheme="minorHAnsi" w:cstheme="minorHAnsi"/>
        </w:rPr>
        <w:t>kaucji</w:t>
      </w:r>
      <w:r w:rsidR="00584590" w:rsidRPr="00F80090">
        <w:rPr>
          <w:rFonts w:asciiTheme="minorHAnsi" w:hAnsiTheme="minorHAnsi" w:cstheme="minorHAnsi"/>
        </w:rPr>
        <w:t xml:space="preserve"> w wymaganym terminie</w:t>
      </w:r>
      <w:r w:rsidR="00171D1A" w:rsidRPr="00F80090">
        <w:rPr>
          <w:rFonts w:asciiTheme="minorHAnsi" w:hAnsiTheme="minorHAnsi" w:cstheme="minorHAnsi"/>
        </w:rPr>
        <w:t xml:space="preserve"> na warunkach określonych w </w:t>
      </w:r>
      <w:r w:rsidR="00D075D1" w:rsidRPr="00F80090">
        <w:rPr>
          <w:rFonts w:asciiTheme="minorHAnsi" w:hAnsiTheme="minorHAnsi" w:cstheme="minorHAnsi"/>
          <w:b/>
          <w:bCs/>
        </w:rPr>
        <w:t xml:space="preserve">§ </w:t>
      </w:r>
      <w:r w:rsidR="007B58A0">
        <w:rPr>
          <w:rFonts w:asciiTheme="minorHAnsi" w:hAnsiTheme="minorHAnsi" w:cstheme="minorHAnsi"/>
          <w:b/>
          <w:bCs/>
        </w:rPr>
        <w:t>5</w:t>
      </w:r>
      <w:r w:rsidR="00D075D1" w:rsidRPr="00F80090">
        <w:rPr>
          <w:rFonts w:asciiTheme="minorHAnsi" w:hAnsiTheme="minorHAnsi" w:cstheme="minorHAnsi"/>
          <w:b/>
          <w:bCs/>
        </w:rPr>
        <w:t xml:space="preserve"> ust.</w:t>
      </w:r>
      <w:r w:rsidR="00EB02C9" w:rsidRPr="00F80090">
        <w:rPr>
          <w:rFonts w:asciiTheme="minorHAnsi" w:hAnsiTheme="minorHAnsi" w:cstheme="minorHAnsi"/>
          <w:b/>
          <w:bCs/>
        </w:rPr>
        <w:t xml:space="preserve"> </w:t>
      </w:r>
      <w:r w:rsidR="007B58A0">
        <w:rPr>
          <w:rFonts w:asciiTheme="minorHAnsi" w:hAnsiTheme="minorHAnsi" w:cstheme="minorHAnsi"/>
          <w:b/>
          <w:bCs/>
        </w:rPr>
        <w:t>3 i 4.</w:t>
      </w:r>
    </w:p>
    <w:p w14:paraId="0471543C" w14:textId="4EAEF157" w:rsidR="007108C0" w:rsidRPr="00227028" w:rsidRDefault="008A5141" w:rsidP="00E4286D">
      <w:pPr>
        <w:spacing w:after="120" w:line="276" w:lineRule="auto"/>
        <w:ind w:left="567" w:hanging="567"/>
        <w:jc w:val="both"/>
        <w:rPr>
          <w:rFonts w:ascii="Calibri" w:hAnsi="Calibri" w:cs="Calibri"/>
        </w:rPr>
      </w:pPr>
      <w:r w:rsidRPr="00072C91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 w:rsidR="00943E0F">
        <w:rPr>
          <w:rFonts w:ascii="Calibri" w:hAnsi="Calibri" w:cs="Calibri"/>
        </w:rPr>
        <w:t xml:space="preserve">Dzierżawca </w:t>
      </w:r>
      <w:r w:rsidRPr="005D19C0">
        <w:rPr>
          <w:rFonts w:ascii="Calibri" w:hAnsi="Calibri" w:cs="Calibri"/>
        </w:rPr>
        <w:t xml:space="preserve">może </w:t>
      </w:r>
      <w:r w:rsidR="009C428A">
        <w:rPr>
          <w:rFonts w:ascii="Calibri" w:hAnsi="Calibri" w:cs="Calibri"/>
        </w:rPr>
        <w:t xml:space="preserve">wypowiedzieć Umowę </w:t>
      </w:r>
      <w:r w:rsidRPr="005D19C0">
        <w:rPr>
          <w:rFonts w:ascii="Calibri" w:hAnsi="Calibri" w:cs="Calibri"/>
        </w:rPr>
        <w:t xml:space="preserve">w trybie natychmiastowym w przypadku niemożliwości prowadzenia działalności w </w:t>
      </w:r>
      <w:r>
        <w:rPr>
          <w:rFonts w:ascii="Calibri" w:hAnsi="Calibri" w:cs="Calibri"/>
        </w:rPr>
        <w:t xml:space="preserve">Przedmiocie </w:t>
      </w:r>
      <w:r w:rsidR="00943E0F">
        <w:rPr>
          <w:rFonts w:ascii="Calibri" w:hAnsi="Calibri" w:cs="Calibri"/>
        </w:rPr>
        <w:t xml:space="preserve">Dzierżawy </w:t>
      </w:r>
      <w:r>
        <w:rPr>
          <w:rFonts w:ascii="Calibri" w:hAnsi="Calibri" w:cs="Calibri"/>
        </w:rPr>
        <w:t xml:space="preserve"> </w:t>
      </w:r>
      <w:r w:rsidRPr="005D19C0">
        <w:rPr>
          <w:rFonts w:ascii="Calibri" w:hAnsi="Calibri" w:cs="Calibri"/>
        </w:rPr>
        <w:t xml:space="preserve">w całości lub istotnej części (np. </w:t>
      </w:r>
      <w:r w:rsidR="00C90BE0">
        <w:rPr>
          <w:rFonts w:ascii="Calibri" w:hAnsi="Calibri" w:cs="Calibri"/>
        </w:rPr>
        <w:t>niedostępność energii elektrycznej</w:t>
      </w:r>
      <w:r w:rsidRPr="005D19C0">
        <w:rPr>
          <w:rFonts w:ascii="Calibri" w:hAnsi="Calibri" w:cs="Calibri"/>
        </w:rPr>
        <w:t xml:space="preserve">) z przyczyn </w:t>
      </w:r>
      <w:r w:rsidR="00D41A2F" w:rsidRPr="005D19C0">
        <w:rPr>
          <w:rFonts w:ascii="Calibri" w:hAnsi="Calibri" w:cs="Calibri"/>
        </w:rPr>
        <w:t>nie</w:t>
      </w:r>
      <w:r w:rsidR="00D41A2F">
        <w:rPr>
          <w:rFonts w:ascii="Calibri" w:hAnsi="Calibri" w:cs="Calibri"/>
        </w:rPr>
        <w:t>leżących</w:t>
      </w:r>
      <w:r w:rsidR="007724DA">
        <w:rPr>
          <w:rFonts w:ascii="Calibri" w:hAnsi="Calibri" w:cs="Calibri"/>
        </w:rPr>
        <w:t xml:space="preserve"> </w:t>
      </w:r>
      <w:r w:rsidR="00D41A2F">
        <w:rPr>
          <w:rFonts w:ascii="Calibri" w:hAnsi="Calibri" w:cs="Calibri"/>
        </w:rPr>
        <w:t>p</w:t>
      </w:r>
      <w:r w:rsidR="007724DA">
        <w:rPr>
          <w:rFonts w:ascii="Calibri" w:hAnsi="Calibri" w:cs="Calibri"/>
        </w:rPr>
        <w:t xml:space="preserve">o stronie </w:t>
      </w:r>
      <w:r w:rsidRPr="005D19C0">
        <w:rPr>
          <w:rFonts w:ascii="Calibri" w:hAnsi="Calibri" w:cs="Calibri"/>
        </w:rPr>
        <w:t xml:space="preserve"> </w:t>
      </w:r>
      <w:r w:rsidR="00D7462D">
        <w:rPr>
          <w:rFonts w:ascii="Calibri" w:hAnsi="Calibri" w:cs="Calibri"/>
        </w:rPr>
        <w:t>Dzierżawc</w:t>
      </w:r>
      <w:r w:rsidR="007724DA">
        <w:rPr>
          <w:rFonts w:ascii="Calibri" w:hAnsi="Calibri" w:cs="Calibri"/>
        </w:rPr>
        <w:t>y</w:t>
      </w:r>
      <w:r w:rsidRPr="005D19C0">
        <w:rPr>
          <w:rFonts w:ascii="Calibri" w:hAnsi="Calibri" w:cs="Calibri"/>
        </w:rPr>
        <w:t xml:space="preserve">. </w:t>
      </w:r>
    </w:p>
    <w:p w14:paraId="0AB9441D" w14:textId="7E2637B3" w:rsidR="007D1C65" w:rsidRPr="00F80090" w:rsidRDefault="007D1C65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lastRenderedPageBreak/>
        <w:t xml:space="preserve">§ </w:t>
      </w:r>
      <w:r w:rsidR="005506E6" w:rsidRPr="00F80090">
        <w:rPr>
          <w:rFonts w:asciiTheme="minorHAnsi" w:hAnsiTheme="minorHAnsi" w:cstheme="minorHAnsi"/>
          <w:b/>
          <w:bCs/>
          <w:spacing w:val="-5"/>
        </w:rPr>
        <w:t>1</w:t>
      </w:r>
      <w:r w:rsidR="00A3179B">
        <w:rPr>
          <w:rFonts w:asciiTheme="minorHAnsi" w:hAnsiTheme="minorHAnsi" w:cstheme="minorHAnsi"/>
          <w:b/>
          <w:bCs/>
          <w:spacing w:val="-5"/>
        </w:rPr>
        <w:t>2</w:t>
      </w:r>
    </w:p>
    <w:p w14:paraId="0076B680" w14:textId="46ED014F" w:rsidR="007D1C65" w:rsidRDefault="007D1C65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  <w:r w:rsidRPr="00F80090">
        <w:rPr>
          <w:rFonts w:asciiTheme="minorHAnsi" w:hAnsiTheme="minorHAnsi" w:cstheme="minorHAnsi"/>
          <w:b/>
          <w:bCs/>
          <w:smallCaps/>
          <w:spacing w:val="-5"/>
        </w:rPr>
        <w:t xml:space="preserve">ZWROT PRZEDMIOTU </w:t>
      </w:r>
      <w:r w:rsidR="00943E0F">
        <w:rPr>
          <w:rFonts w:asciiTheme="minorHAnsi" w:hAnsiTheme="minorHAnsi" w:cstheme="minorHAnsi"/>
          <w:b/>
          <w:bCs/>
          <w:smallCaps/>
          <w:spacing w:val="-5"/>
        </w:rPr>
        <w:t xml:space="preserve">DZIERŻAWY </w:t>
      </w:r>
    </w:p>
    <w:p w14:paraId="0D5810B0" w14:textId="77777777" w:rsidR="00EF48C4" w:rsidRPr="00F80090" w:rsidRDefault="00EF48C4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</w:p>
    <w:p w14:paraId="6543F52F" w14:textId="286D7491" w:rsidR="001635A2" w:rsidRPr="00F80090" w:rsidRDefault="001635A2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color w:val="000000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1.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ab/>
        <w:t>W przypadku rozwiązania</w:t>
      </w:r>
      <w:r w:rsidR="00255A9C">
        <w:rPr>
          <w:rFonts w:asciiTheme="minorHAnsi" w:hAnsiTheme="minorHAnsi" w:cstheme="minorHAnsi"/>
          <w:color w:val="000000"/>
          <w:spacing w:val="0"/>
          <w:sz w:val="24"/>
          <w:szCs w:val="24"/>
        </w:rPr>
        <w:t>, wypowiedzenia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lub wygaśnięcia Umowy </w:t>
      </w:r>
      <w:r w:rsidR="00943E0F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Dzierżawca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będzie zobowiązany do</w:t>
      </w:r>
      <w:r w:rsidR="00295BD4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zwrotu Przedmiotu </w:t>
      </w:r>
      <w:r w:rsidR="00943E0F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Dzierżawy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na </w:t>
      </w:r>
      <w:r w:rsidR="00BB5733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podstawie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</w:t>
      </w:r>
      <w:r w:rsidR="00651A93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„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Protokołu Przejęcia</w:t>
      </w:r>
      <w:r w:rsidR="000F64B7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/</w:t>
      </w:r>
      <w:r w:rsidR="007209DE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</w:t>
      </w:r>
      <w:r w:rsidR="000F64B7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Przekazania</w:t>
      </w:r>
      <w:r w:rsidR="00EA79E6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”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podpisanego przez Strony, w terminie do </w:t>
      </w:r>
      <w:r w:rsidR="00FD791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14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dni kalendarzowych od daty rozwiązania</w:t>
      </w:r>
      <w:r w:rsidR="00255A9C">
        <w:rPr>
          <w:rFonts w:asciiTheme="minorHAnsi" w:hAnsiTheme="minorHAnsi" w:cstheme="minorHAnsi"/>
          <w:color w:val="000000"/>
          <w:spacing w:val="0"/>
          <w:sz w:val="24"/>
          <w:szCs w:val="24"/>
        </w:rPr>
        <w:t>, wypowiedzenia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lub wygaśnięcia Umowy, w</w:t>
      </w:r>
      <w:r w:rsidR="00976F38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 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stanie niepogorszonym </w:t>
      </w:r>
      <w:r w:rsidR="007209DE">
        <w:rPr>
          <w:rFonts w:asciiTheme="minorHAnsi" w:hAnsiTheme="minorHAnsi" w:cstheme="minorHAnsi"/>
          <w:color w:val="000000"/>
          <w:spacing w:val="0"/>
          <w:sz w:val="24"/>
          <w:szCs w:val="24"/>
        </w:rPr>
        <w:br/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w stosunku do stanu stwierdzonego „Protokołem Przekazania</w:t>
      </w:r>
      <w:r w:rsidR="000F64B7"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/Przejęcia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”,</w:t>
      </w:r>
      <w:r w:rsidR="007209DE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</w:t>
      </w:r>
      <w:r w:rsidR="00295BD4">
        <w:rPr>
          <w:rFonts w:asciiTheme="minorHAnsi" w:hAnsiTheme="minorHAnsi" w:cstheme="minorHAnsi"/>
          <w:color w:val="000000"/>
          <w:spacing w:val="0"/>
          <w:sz w:val="24"/>
          <w:szCs w:val="24"/>
        </w:rPr>
        <w:br/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z</w:t>
      </w:r>
      <w:r w:rsidR="00295BD4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 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 xml:space="preserve">uwzględnieniem zużycia będącego następstwem prawidłowej eksploatacji Przedmiotu </w:t>
      </w:r>
      <w:r w:rsidR="00943E0F">
        <w:rPr>
          <w:rFonts w:asciiTheme="minorHAnsi" w:hAnsiTheme="minorHAnsi" w:cstheme="minorHAnsi"/>
          <w:color w:val="000000"/>
          <w:spacing w:val="0"/>
          <w:sz w:val="24"/>
          <w:szCs w:val="24"/>
        </w:rPr>
        <w:t>Dzierżawy</w:t>
      </w:r>
      <w:r w:rsidRPr="00F80090">
        <w:rPr>
          <w:rFonts w:asciiTheme="minorHAnsi" w:hAnsiTheme="minorHAnsi" w:cstheme="minorHAnsi"/>
          <w:color w:val="000000"/>
          <w:spacing w:val="0"/>
          <w:sz w:val="24"/>
          <w:szCs w:val="24"/>
        </w:rPr>
        <w:t>.</w:t>
      </w:r>
    </w:p>
    <w:p w14:paraId="621E955F" w14:textId="0A1DAFFA" w:rsidR="002615A3" w:rsidRPr="00F80090" w:rsidRDefault="000441AE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</w:t>
      </w:r>
      <w:r w:rsidR="00D819F7" w:rsidRPr="00F80090">
        <w:rPr>
          <w:rFonts w:asciiTheme="minorHAnsi" w:hAnsiTheme="minorHAnsi" w:cstheme="minorHAnsi"/>
        </w:rPr>
        <w:t>.</w:t>
      </w:r>
      <w:r w:rsidR="00D819F7" w:rsidRPr="00F80090">
        <w:rPr>
          <w:rFonts w:asciiTheme="minorHAnsi" w:hAnsiTheme="minorHAnsi" w:cstheme="minorHAnsi"/>
        </w:rPr>
        <w:tab/>
        <w:t xml:space="preserve">W przypadku, gdy po opuszczeniu Przedmiotu </w:t>
      </w:r>
      <w:r w:rsidR="00943E0F">
        <w:rPr>
          <w:rFonts w:asciiTheme="minorHAnsi" w:hAnsiTheme="minorHAnsi" w:cstheme="minorHAnsi"/>
        </w:rPr>
        <w:t xml:space="preserve">Dzierżawy </w:t>
      </w:r>
      <w:r w:rsidR="004E2D47" w:rsidRPr="00F80090">
        <w:rPr>
          <w:rFonts w:asciiTheme="minorHAnsi" w:hAnsiTheme="minorHAnsi" w:cstheme="minorHAnsi"/>
        </w:rPr>
        <w:t xml:space="preserve"> </w:t>
      </w:r>
      <w:r w:rsidR="00D819F7" w:rsidRPr="00F80090">
        <w:rPr>
          <w:rFonts w:asciiTheme="minorHAnsi" w:hAnsiTheme="minorHAnsi" w:cstheme="minorHAnsi"/>
        </w:rPr>
        <w:t xml:space="preserve">przez </w:t>
      </w:r>
      <w:r w:rsidR="00D7462D">
        <w:rPr>
          <w:rFonts w:asciiTheme="minorHAnsi" w:hAnsiTheme="minorHAnsi" w:cstheme="minorHAnsi"/>
        </w:rPr>
        <w:t>Dzierżawcę</w:t>
      </w:r>
      <w:r w:rsidR="00D819F7" w:rsidRPr="00F80090">
        <w:rPr>
          <w:rFonts w:asciiTheme="minorHAnsi" w:hAnsiTheme="minorHAnsi" w:cstheme="minorHAnsi"/>
        </w:rPr>
        <w:t xml:space="preserve"> okaże się, że nie jest on odpowiednio sprzątnięty lub opróżniony, </w:t>
      </w:r>
      <w:r w:rsidR="00845328">
        <w:rPr>
          <w:rFonts w:asciiTheme="minorHAnsi" w:hAnsiTheme="minorHAnsi" w:cstheme="minorHAnsi"/>
        </w:rPr>
        <w:t xml:space="preserve">Wydzierżawiający </w:t>
      </w:r>
      <w:r w:rsidR="00D819F7" w:rsidRPr="00F80090">
        <w:rPr>
          <w:rFonts w:asciiTheme="minorHAnsi" w:hAnsiTheme="minorHAnsi" w:cstheme="minorHAnsi"/>
        </w:rPr>
        <w:t>będzie uprawniony do</w:t>
      </w:r>
      <w:r w:rsidR="000F64B7" w:rsidRPr="00F80090">
        <w:rPr>
          <w:rFonts w:asciiTheme="minorHAnsi" w:hAnsiTheme="minorHAnsi" w:cstheme="minorHAnsi"/>
        </w:rPr>
        <w:t> </w:t>
      </w:r>
      <w:r w:rsidR="00D819F7" w:rsidRPr="00F80090">
        <w:rPr>
          <w:rFonts w:asciiTheme="minorHAnsi" w:hAnsiTheme="minorHAnsi" w:cstheme="minorHAnsi"/>
        </w:rPr>
        <w:t xml:space="preserve">opróżnienia oraz sprzątnięcia Przedmiotu </w:t>
      </w:r>
      <w:r w:rsidR="00943E0F">
        <w:rPr>
          <w:rFonts w:asciiTheme="minorHAnsi" w:hAnsiTheme="minorHAnsi" w:cstheme="minorHAnsi"/>
        </w:rPr>
        <w:t xml:space="preserve">Dzierżawy </w:t>
      </w:r>
      <w:r w:rsidR="00D819F7" w:rsidRPr="00F80090">
        <w:rPr>
          <w:rFonts w:asciiTheme="minorHAnsi" w:hAnsiTheme="minorHAnsi" w:cstheme="minorHAnsi"/>
        </w:rPr>
        <w:t xml:space="preserve"> na ko</w:t>
      </w:r>
      <w:r w:rsidR="00EA79E6" w:rsidRPr="00F80090">
        <w:rPr>
          <w:rFonts w:asciiTheme="minorHAnsi" w:hAnsiTheme="minorHAnsi" w:cstheme="minorHAnsi"/>
        </w:rPr>
        <w:t>szt</w:t>
      </w:r>
      <w:r w:rsidR="00227028">
        <w:rPr>
          <w:rFonts w:asciiTheme="minorHAnsi" w:hAnsiTheme="minorHAnsi" w:cstheme="minorHAnsi"/>
        </w:rPr>
        <w:t xml:space="preserve"> i ryzyko </w:t>
      </w:r>
      <w:r w:rsidR="00072C91">
        <w:rPr>
          <w:rFonts w:asciiTheme="minorHAnsi" w:hAnsiTheme="minorHAnsi" w:cstheme="minorHAnsi"/>
        </w:rPr>
        <w:t>Dzierżawcy</w:t>
      </w:r>
      <w:r w:rsidR="00227028">
        <w:rPr>
          <w:rFonts w:asciiTheme="minorHAnsi" w:hAnsiTheme="minorHAnsi" w:cstheme="minorHAnsi"/>
        </w:rPr>
        <w:t>.</w:t>
      </w:r>
    </w:p>
    <w:p w14:paraId="4A553AA6" w14:textId="6240D9D6" w:rsidR="001635A2" w:rsidRPr="00F80090" w:rsidRDefault="0036269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3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ab/>
        <w:t xml:space="preserve">W przypadku </w:t>
      </w:r>
      <w:r w:rsidR="00681F85">
        <w:rPr>
          <w:rFonts w:asciiTheme="minorHAnsi" w:hAnsiTheme="minorHAnsi" w:cstheme="minorHAnsi"/>
          <w:spacing w:val="0"/>
          <w:sz w:val="24"/>
          <w:szCs w:val="24"/>
        </w:rPr>
        <w:t>zwłoki</w:t>
      </w:r>
      <w:r w:rsidR="00681F85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072C91">
        <w:rPr>
          <w:rFonts w:asciiTheme="minorHAnsi" w:hAnsiTheme="minorHAnsi" w:cstheme="minorHAnsi"/>
          <w:spacing w:val="0"/>
          <w:sz w:val="24"/>
          <w:szCs w:val="24"/>
        </w:rPr>
        <w:t xml:space="preserve">Dzierżawcy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w zwrocie Przedmiotu 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Dzierżawy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996C9F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przekraczającego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termin określony w </w:t>
      </w:r>
      <w:r w:rsidR="001635A2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>ust. 1</w:t>
      </w:r>
      <w:r w:rsidR="00584590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niniejszego paragrafu</w:t>
      </w:r>
      <w:r w:rsidR="005F0B97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lub w dniu pisemnie uzgodnionym przez Strony, </w:t>
      </w:r>
      <w:r w:rsidR="00845328">
        <w:rPr>
          <w:rFonts w:asciiTheme="minorHAnsi" w:hAnsiTheme="minorHAnsi" w:cstheme="minorHAnsi"/>
          <w:spacing w:val="0"/>
          <w:sz w:val="24"/>
          <w:szCs w:val="24"/>
        </w:rPr>
        <w:t xml:space="preserve">Wydzierżawiający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będzie miał prawo do żądania od </w:t>
      </w:r>
      <w:r w:rsidR="00072C91">
        <w:rPr>
          <w:rFonts w:asciiTheme="minorHAnsi" w:hAnsiTheme="minorHAnsi" w:cstheme="minorHAnsi"/>
          <w:spacing w:val="0"/>
          <w:sz w:val="24"/>
          <w:szCs w:val="24"/>
        </w:rPr>
        <w:t xml:space="preserve">Dzierżawcy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zapłaty kary umownej w wysokości </w:t>
      </w:r>
      <w:r w:rsidR="008E0E68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5% </w:t>
      </w:r>
      <w:r w:rsidR="00584590" w:rsidRPr="00F80090">
        <w:rPr>
          <w:rFonts w:asciiTheme="minorHAnsi" w:hAnsiTheme="minorHAnsi" w:cstheme="minorHAnsi"/>
          <w:spacing w:val="0"/>
          <w:sz w:val="24"/>
          <w:szCs w:val="24"/>
        </w:rPr>
        <w:t>C</w:t>
      </w:r>
      <w:r w:rsidR="008E0E68" w:rsidRPr="00F80090">
        <w:rPr>
          <w:rFonts w:asciiTheme="minorHAnsi" w:hAnsiTheme="minorHAnsi" w:cstheme="minorHAnsi"/>
          <w:spacing w:val="0"/>
          <w:sz w:val="24"/>
          <w:szCs w:val="24"/>
        </w:rPr>
        <w:t>zynszu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584590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4E2D47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brutto </w:t>
      </w:r>
      <w:r w:rsidR="008E0E68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określonego w </w:t>
      </w:r>
      <w:r w:rsidR="008E0E68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>§</w:t>
      </w:r>
      <w:r w:rsidR="00584590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</w:t>
      </w:r>
      <w:r w:rsidR="00036987">
        <w:rPr>
          <w:rFonts w:asciiTheme="minorHAnsi" w:hAnsiTheme="minorHAnsi" w:cstheme="minorHAnsi"/>
          <w:b/>
          <w:bCs/>
          <w:spacing w:val="0"/>
          <w:sz w:val="24"/>
          <w:szCs w:val="24"/>
        </w:rPr>
        <w:t>4</w:t>
      </w:r>
      <w:r w:rsidR="00AA2052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</w:t>
      </w:r>
      <w:r w:rsidR="008E0E68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ust. 1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za każdy dzień </w:t>
      </w:r>
      <w:r w:rsidR="00681F85">
        <w:rPr>
          <w:rFonts w:asciiTheme="minorHAnsi" w:hAnsiTheme="minorHAnsi" w:cstheme="minorHAnsi"/>
          <w:spacing w:val="0"/>
          <w:sz w:val="24"/>
          <w:szCs w:val="24"/>
        </w:rPr>
        <w:t>zwłoki</w:t>
      </w:r>
      <w:r w:rsidR="00681F85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w zwrocie</w:t>
      </w:r>
      <w:r w:rsidR="00255A9C">
        <w:rPr>
          <w:rFonts w:asciiTheme="minorHAnsi" w:hAnsiTheme="minorHAnsi" w:cstheme="minorHAnsi"/>
          <w:spacing w:val="0"/>
          <w:sz w:val="24"/>
          <w:szCs w:val="24"/>
        </w:rPr>
        <w:t xml:space="preserve"> Przedmiotu Dzierżawy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. 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Dzierżawca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zobowiązany jest do zapłaty kar umownych</w:t>
      </w:r>
      <w:r w:rsidR="001635A2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w</w:t>
      </w:r>
      <w:r w:rsidR="000F64B7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terminie </w:t>
      </w:r>
      <w:r w:rsidR="008E0E68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7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dni od daty otrzymania od Wy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ia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jącego stosownej noty. </w:t>
      </w:r>
    </w:p>
    <w:p w14:paraId="42B7C3AD" w14:textId="16556DAD" w:rsidR="001635A2" w:rsidRPr="00F80090" w:rsidRDefault="0036269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color w:val="000000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4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ab/>
      </w:r>
      <w:r w:rsidR="00845328">
        <w:rPr>
          <w:rFonts w:asciiTheme="minorHAnsi" w:hAnsiTheme="minorHAnsi" w:cstheme="minorHAnsi"/>
          <w:spacing w:val="0"/>
          <w:sz w:val="24"/>
          <w:szCs w:val="24"/>
        </w:rPr>
        <w:t xml:space="preserve">Wydzierżawiający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uprawniony jest do dochodzenia odszkodowania uzupełniającego przewyższającego wysokość zastrzeżonej w Umowie kary umownej określonej w </w:t>
      </w:r>
      <w:r w:rsidR="001635A2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ust. </w:t>
      </w:r>
      <w:r w:rsidR="00A50D94">
        <w:rPr>
          <w:rFonts w:asciiTheme="minorHAnsi" w:hAnsiTheme="minorHAnsi" w:cstheme="minorHAnsi"/>
          <w:b/>
          <w:bCs/>
          <w:spacing w:val="0"/>
          <w:sz w:val="24"/>
          <w:szCs w:val="24"/>
        </w:rPr>
        <w:t>3</w:t>
      </w:r>
      <w:r w:rsidR="00A50D94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1635A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niniejszego paragrafu. </w:t>
      </w:r>
    </w:p>
    <w:p w14:paraId="1EDAA7BB" w14:textId="665D4768" w:rsidR="00D819F7" w:rsidRPr="00F80090" w:rsidRDefault="00362696" w:rsidP="00684B1A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819F7" w:rsidRPr="00F80090">
        <w:rPr>
          <w:rFonts w:asciiTheme="minorHAnsi" w:hAnsiTheme="minorHAnsi" w:cstheme="minorHAnsi"/>
        </w:rPr>
        <w:t>.</w:t>
      </w:r>
      <w:r w:rsidR="00D819F7" w:rsidRPr="00F80090">
        <w:rPr>
          <w:rFonts w:asciiTheme="minorHAnsi" w:hAnsiTheme="minorHAnsi" w:cstheme="minorHAnsi"/>
        </w:rPr>
        <w:tab/>
        <w:t xml:space="preserve">W przypadku określonym </w:t>
      </w:r>
      <w:r w:rsidR="00D819F7" w:rsidRPr="00F80090">
        <w:rPr>
          <w:rFonts w:asciiTheme="minorHAnsi" w:hAnsiTheme="minorHAnsi" w:cstheme="minorHAnsi"/>
          <w:b/>
          <w:bCs/>
        </w:rPr>
        <w:t xml:space="preserve">w ust. </w:t>
      </w:r>
      <w:r w:rsidR="00653DB0">
        <w:rPr>
          <w:rFonts w:asciiTheme="minorHAnsi" w:hAnsiTheme="minorHAnsi" w:cstheme="minorHAnsi"/>
          <w:b/>
          <w:bCs/>
        </w:rPr>
        <w:t>2</w:t>
      </w:r>
      <w:r w:rsidR="00D37162" w:rsidRPr="00F80090">
        <w:rPr>
          <w:rFonts w:asciiTheme="minorHAnsi" w:hAnsiTheme="minorHAnsi" w:cstheme="minorHAnsi"/>
        </w:rPr>
        <w:t xml:space="preserve"> </w:t>
      </w:r>
      <w:r w:rsidR="00D819F7" w:rsidRPr="00F80090">
        <w:rPr>
          <w:rFonts w:asciiTheme="minorHAnsi" w:hAnsiTheme="minorHAnsi" w:cstheme="minorHAnsi"/>
        </w:rPr>
        <w:t xml:space="preserve">niniejszego paragrafu </w:t>
      </w:r>
      <w:r w:rsidR="00943E0F">
        <w:rPr>
          <w:rFonts w:asciiTheme="minorHAnsi" w:hAnsiTheme="minorHAnsi" w:cstheme="minorHAnsi"/>
        </w:rPr>
        <w:t xml:space="preserve">Dzierżawca </w:t>
      </w:r>
      <w:r w:rsidR="00D819F7" w:rsidRPr="00F80090">
        <w:rPr>
          <w:rFonts w:asciiTheme="minorHAnsi" w:hAnsiTheme="minorHAnsi" w:cstheme="minorHAnsi"/>
        </w:rPr>
        <w:t xml:space="preserve">nieodwołalnie </w:t>
      </w:r>
      <w:r w:rsidR="00295BD4">
        <w:rPr>
          <w:rFonts w:asciiTheme="minorHAnsi" w:hAnsiTheme="minorHAnsi" w:cstheme="minorHAnsi"/>
        </w:rPr>
        <w:br/>
      </w:r>
      <w:r w:rsidR="00D819F7" w:rsidRPr="00F80090">
        <w:rPr>
          <w:rFonts w:asciiTheme="minorHAnsi" w:hAnsiTheme="minorHAnsi" w:cstheme="minorHAnsi"/>
        </w:rPr>
        <w:t>i</w:t>
      </w:r>
      <w:r w:rsidR="00295BD4">
        <w:rPr>
          <w:rFonts w:asciiTheme="minorHAnsi" w:hAnsiTheme="minorHAnsi" w:cstheme="minorHAnsi"/>
        </w:rPr>
        <w:t xml:space="preserve"> </w:t>
      </w:r>
      <w:r w:rsidR="00D819F7" w:rsidRPr="00F80090">
        <w:rPr>
          <w:rFonts w:asciiTheme="minorHAnsi" w:hAnsiTheme="minorHAnsi" w:cstheme="minorHAnsi"/>
        </w:rPr>
        <w:t>bezwarunkowo upoważnia Wy</w:t>
      </w:r>
      <w:r w:rsidR="00036987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36987">
        <w:rPr>
          <w:rFonts w:asciiTheme="minorHAnsi" w:hAnsiTheme="minorHAnsi" w:cstheme="minorHAnsi"/>
        </w:rPr>
        <w:t>ia</w:t>
      </w:r>
      <w:r w:rsidR="00D819F7" w:rsidRPr="00F80090">
        <w:rPr>
          <w:rFonts w:asciiTheme="minorHAnsi" w:hAnsiTheme="minorHAnsi" w:cstheme="minorHAnsi"/>
        </w:rPr>
        <w:t>jącego do:</w:t>
      </w:r>
    </w:p>
    <w:p w14:paraId="45616948" w14:textId="2FF4C05F" w:rsidR="00D819F7" w:rsidRPr="00F80090" w:rsidRDefault="00362696" w:rsidP="00684B1A">
      <w:pPr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819F7" w:rsidRPr="00F80090">
        <w:rPr>
          <w:rFonts w:asciiTheme="minorHAnsi" w:hAnsiTheme="minorHAnsi" w:cstheme="minorHAnsi"/>
        </w:rPr>
        <w:t>.</w:t>
      </w:r>
      <w:r w:rsidR="005F0B97" w:rsidRPr="00F80090">
        <w:rPr>
          <w:rFonts w:asciiTheme="minorHAnsi" w:hAnsiTheme="minorHAnsi" w:cstheme="minorHAnsi"/>
        </w:rPr>
        <w:t>1</w:t>
      </w:r>
      <w:r w:rsidR="00D819F7" w:rsidRPr="00F80090">
        <w:rPr>
          <w:rFonts w:asciiTheme="minorHAnsi" w:hAnsiTheme="minorHAnsi" w:cstheme="minorHAnsi"/>
        </w:rPr>
        <w:t>.</w:t>
      </w:r>
      <w:r w:rsidR="00D819F7" w:rsidRPr="00F80090">
        <w:rPr>
          <w:rFonts w:asciiTheme="minorHAnsi" w:hAnsiTheme="minorHAnsi" w:cstheme="minorHAnsi"/>
        </w:rPr>
        <w:tab/>
      </w:r>
      <w:r w:rsidR="00EA79E6" w:rsidRPr="00F80090">
        <w:rPr>
          <w:rFonts w:asciiTheme="minorHAnsi" w:hAnsiTheme="minorHAnsi" w:cstheme="minorHAnsi"/>
        </w:rPr>
        <w:t>usunięcia</w:t>
      </w:r>
      <w:r w:rsidR="000A2FDE" w:rsidRPr="00F80090">
        <w:rPr>
          <w:rFonts w:asciiTheme="minorHAnsi" w:hAnsiTheme="minorHAnsi" w:cstheme="minorHAnsi"/>
        </w:rPr>
        <w:t xml:space="preserve"> </w:t>
      </w:r>
      <w:r w:rsidR="003D0743" w:rsidRPr="00F80090">
        <w:rPr>
          <w:rFonts w:asciiTheme="minorHAnsi" w:hAnsiTheme="minorHAnsi" w:cstheme="minorHAnsi"/>
        </w:rPr>
        <w:t>z</w:t>
      </w:r>
      <w:r w:rsidR="005F0B97" w:rsidRPr="00F80090">
        <w:rPr>
          <w:rFonts w:asciiTheme="minorHAnsi" w:hAnsiTheme="minorHAnsi" w:cstheme="minorHAnsi"/>
        </w:rPr>
        <w:t xml:space="preserve"> </w:t>
      </w:r>
      <w:r w:rsidR="00D819F7" w:rsidRPr="00F80090">
        <w:rPr>
          <w:rFonts w:asciiTheme="minorHAnsi" w:hAnsiTheme="minorHAnsi" w:cstheme="minorHAnsi"/>
        </w:rPr>
        <w:t xml:space="preserve">Przedmiotu </w:t>
      </w:r>
      <w:r w:rsidR="00943E0F">
        <w:rPr>
          <w:rFonts w:asciiTheme="minorHAnsi" w:hAnsiTheme="minorHAnsi" w:cstheme="minorHAnsi"/>
        </w:rPr>
        <w:t xml:space="preserve">Dzierżawy </w:t>
      </w:r>
      <w:r w:rsidR="00D819F7" w:rsidRPr="00F80090">
        <w:rPr>
          <w:rFonts w:asciiTheme="minorHAnsi" w:hAnsiTheme="minorHAnsi" w:cstheme="minorHAnsi"/>
        </w:rPr>
        <w:t xml:space="preserve"> </w:t>
      </w:r>
      <w:r w:rsidR="009A412A" w:rsidRPr="00F80090">
        <w:rPr>
          <w:rFonts w:asciiTheme="minorHAnsi" w:hAnsiTheme="minorHAnsi" w:cstheme="minorHAnsi"/>
        </w:rPr>
        <w:t xml:space="preserve">przedmiotów, urządzeń stanowiących własność </w:t>
      </w:r>
      <w:r w:rsidR="00072C91">
        <w:rPr>
          <w:rFonts w:asciiTheme="minorHAnsi" w:hAnsiTheme="minorHAnsi" w:cstheme="minorHAnsi"/>
        </w:rPr>
        <w:t>Dzierżawcy</w:t>
      </w:r>
      <w:r w:rsidR="00EA79E6" w:rsidRPr="00F80090">
        <w:rPr>
          <w:rFonts w:asciiTheme="minorHAnsi" w:hAnsiTheme="minorHAnsi" w:cstheme="minorHAnsi"/>
        </w:rPr>
        <w:t>,</w:t>
      </w:r>
    </w:p>
    <w:p w14:paraId="4510B969" w14:textId="5B84B8FA" w:rsidR="00D819F7" w:rsidRPr="00F80090" w:rsidRDefault="00362696" w:rsidP="00684B1A">
      <w:pPr>
        <w:tabs>
          <w:tab w:val="left" w:pos="1134"/>
          <w:tab w:val="left" w:pos="1701"/>
          <w:tab w:val="left" w:pos="2268"/>
          <w:tab w:val="left" w:pos="2835"/>
        </w:tabs>
        <w:suppressAutoHyphens/>
        <w:spacing w:line="276" w:lineRule="auto"/>
        <w:ind w:left="113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819F7" w:rsidRPr="00F80090">
        <w:rPr>
          <w:rFonts w:asciiTheme="minorHAnsi" w:hAnsiTheme="minorHAnsi" w:cstheme="minorHAnsi"/>
        </w:rPr>
        <w:t>.</w:t>
      </w:r>
      <w:r w:rsidR="005F0B97" w:rsidRPr="00F80090">
        <w:rPr>
          <w:rFonts w:asciiTheme="minorHAnsi" w:hAnsiTheme="minorHAnsi" w:cstheme="minorHAnsi"/>
        </w:rPr>
        <w:t>2</w:t>
      </w:r>
      <w:r w:rsidR="00D819F7" w:rsidRPr="00F80090">
        <w:rPr>
          <w:rFonts w:asciiTheme="minorHAnsi" w:hAnsiTheme="minorHAnsi" w:cstheme="minorHAnsi"/>
        </w:rPr>
        <w:t>.</w:t>
      </w:r>
      <w:r w:rsidR="00D819F7" w:rsidRPr="00F80090">
        <w:rPr>
          <w:rFonts w:asciiTheme="minorHAnsi" w:hAnsiTheme="minorHAnsi" w:cstheme="minorHAnsi"/>
        </w:rPr>
        <w:tab/>
        <w:t xml:space="preserve">odcięcia dostaw wszystkich mediów dostarczanych do Przedmiotu </w:t>
      </w:r>
      <w:r w:rsidR="00943E0F">
        <w:rPr>
          <w:rFonts w:asciiTheme="minorHAnsi" w:hAnsiTheme="minorHAnsi" w:cstheme="minorHAnsi"/>
        </w:rPr>
        <w:t>Dzierżawy</w:t>
      </w:r>
      <w:r w:rsidR="00D819F7" w:rsidRPr="00F80090">
        <w:rPr>
          <w:rFonts w:asciiTheme="minorHAnsi" w:hAnsiTheme="minorHAnsi" w:cstheme="minorHAnsi"/>
        </w:rPr>
        <w:t>.</w:t>
      </w:r>
    </w:p>
    <w:p w14:paraId="457E0CFE" w14:textId="15D5F4A1" w:rsidR="00247C4E" w:rsidRPr="00227028" w:rsidRDefault="00362696" w:rsidP="00684B1A">
      <w:pPr>
        <w:tabs>
          <w:tab w:val="left" w:pos="426"/>
          <w:tab w:val="left" w:pos="1134"/>
          <w:tab w:val="left" w:pos="1701"/>
          <w:tab w:val="left" w:pos="2268"/>
          <w:tab w:val="left" w:pos="2835"/>
        </w:tabs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635A2" w:rsidRPr="00F80090">
        <w:rPr>
          <w:rFonts w:asciiTheme="minorHAnsi" w:hAnsiTheme="minorHAnsi" w:cstheme="minorHAnsi"/>
        </w:rPr>
        <w:t>.</w:t>
      </w:r>
      <w:r w:rsidR="001635A2" w:rsidRPr="00F80090">
        <w:rPr>
          <w:rFonts w:asciiTheme="minorHAnsi" w:hAnsiTheme="minorHAnsi" w:cstheme="minorHAnsi"/>
        </w:rPr>
        <w:tab/>
      </w:r>
      <w:r w:rsidR="00EF48C4">
        <w:rPr>
          <w:rFonts w:asciiTheme="minorHAnsi" w:hAnsiTheme="minorHAnsi" w:cstheme="minorHAnsi"/>
        </w:rPr>
        <w:t xml:space="preserve">  </w:t>
      </w:r>
      <w:r w:rsidR="001635A2" w:rsidRPr="00F80090">
        <w:rPr>
          <w:rFonts w:asciiTheme="minorHAnsi" w:hAnsiTheme="minorHAnsi" w:cstheme="minorHAnsi"/>
        </w:rPr>
        <w:t>W przypadku wygaśnięcia</w:t>
      </w:r>
      <w:r w:rsidR="00255A9C">
        <w:rPr>
          <w:rFonts w:asciiTheme="minorHAnsi" w:hAnsiTheme="minorHAnsi" w:cstheme="minorHAnsi"/>
        </w:rPr>
        <w:t xml:space="preserve">, </w:t>
      </w:r>
      <w:r w:rsidR="001635A2" w:rsidRPr="00F80090">
        <w:rPr>
          <w:rFonts w:asciiTheme="minorHAnsi" w:hAnsiTheme="minorHAnsi" w:cstheme="minorHAnsi"/>
        </w:rPr>
        <w:t>rozwiązania</w:t>
      </w:r>
      <w:r w:rsidR="00255A9C">
        <w:rPr>
          <w:rFonts w:asciiTheme="minorHAnsi" w:hAnsiTheme="minorHAnsi" w:cstheme="minorHAnsi"/>
        </w:rPr>
        <w:t xml:space="preserve"> lub </w:t>
      </w:r>
      <w:r w:rsidR="00133610">
        <w:rPr>
          <w:rFonts w:asciiTheme="minorHAnsi" w:hAnsiTheme="minorHAnsi" w:cstheme="minorHAnsi"/>
        </w:rPr>
        <w:t>wypowiedzenia</w:t>
      </w:r>
      <w:r w:rsidR="001635A2" w:rsidRPr="00F80090">
        <w:rPr>
          <w:rFonts w:asciiTheme="minorHAnsi" w:hAnsiTheme="minorHAnsi" w:cstheme="minorHAnsi"/>
        </w:rPr>
        <w:t xml:space="preserve"> </w:t>
      </w:r>
      <w:r w:rsidR="00584590" w:rsidRPr="00F80090">
        <w:rPr>
          <w:rFonts w:asciiTheme="minorHAnsi" w:hAnsiTheme="minorHAnsi" w:cstheme="minorHAnsi"/>
        </w:rPr>
        <w:t>U</w:t>
      </w:r>
      <w:r w:rsidR="001635A2" w:rsidRPr="00F80090">
        <w:rPr>
          <w:rFonts w:asciiTheme="minorHAnsi" w:hAnsiTheme="minorHAnsi" w:cstheme="minorHAnsi"/>
        </w:rPr>
        <w:t>mowy w trybie</w:t>
      </w:r>
      <w:r w:rsidR="00584590" w:rsidRPr="00F80090">
        <w:rPr>
          <w:rFonts w:asciiTheme="minorHAnsi" w:hAnsiTheme="minorHAnsi" w:cstheme="minorHAnsi"/>
        </w:rPr>
        <w:t xml:space="preserve"> przewidzianym w</w:t>
      </w:r>
      <w:r w:rsidR="001635A2" w:rsidRPr="00F80090">
        <w:rPr>
          <w:rFonts w:asciiTheme="minorHAnsi" w:hAnsiTheme="minorHAnsi" w:cstheme="minorHAnsi"/>
        </w:rPr>
        <w:t xml:space="preserve"> </w:t>
      </w:r>
      <w:r w:rsidR="001635A2" w:rsidRPr="00F80090">
        <w:rPr>
          <w:rFonts w:asciiTheme="minorHAnsi" w:hAnsiTheme="minorHAnsi" w:cstheme="minorHAnsi"/>
          <w:b/>
          <w:bCs/>
        </w:rPr>
        <w:t>§</w:t>
      </w:r>
      <w:r w:rsidR="00584590" w:rsidRPr="00F80090">
        <w:rPr>
          <w:rFonts w:asciiTheme="minorHAnsi" w:hAnsiTheme="minorHAnsi" w:cstheme="minorHAnsi"/>
          <w:b/>
          <w:bCs/>
        </w:rPr>
        <w:t xml:space="preserve"> </w:t>
      </w:r>
      <w:r w:rsidR="005506E6" w:rsidRPr="00F80090">
        <w:rPr>
          <w:rFonts w:asciiTheme="minorHAnsi" w:hAnsiTheme="minorHAnsi" w:cstheme="minorHAnsi"/>
          <w:b/>
          <w:bCs/>
        </w:rPr>
        <w:t>1</w:t>
      </w:r>
      <w:r w:rsidR="00653DB0">
        <w:rPr>
          <w:rFonts w:asciiTheme="minorHAnsi" w:hAnsiTheme="minorHAnsi" w:cstheme="minorHAnsi"/>
          <w:b/>
          <w:bCs/>
        </w:rPr>
        <w:t>1</w:t>
      </w:r>
      <w:r w:rsidR="005506E6" w:rsidRPr="00F80090">
        <w:rPr>
          <w:rFonts w:asciiTheme="minorHAnsi" w:hAnsiTheme="minorHAnsi" w:cstheme="minorHAnsi"/>
          <w:b/>
          <w:bCs/>
        </w:rPr>
        <w:t xml:space="preserve"> </w:t>
      </w:r>
      <w:r w:rsidR="001635A2" w:rsidRPr="00F80090">
        <w:rPr>
          <w:rFonts w:asciiTheme="minorHAnsi" w:hAnsiTheme="minorHAnsi" w:cstheme="minorHAnsi"/>
        </w:rPr>
        <w:t xml:space="preserve">Umowy oraz w przypadku naruszenia postanowień </w:t>
      </w:r>
      <w:r w:rsidR="00D819F7" w:rsidRPr="00F80090">
        <w:rPr>
          <w:rFonts w:asciiTheme="minorHAnsi" w:hAnsiTheme="minorHAnsi" w:cstheme="minorHAnsi"/>
        </w:rPr>
        <w:t>niniejszego paragrafu</w:t>
      </w:r>
      <w:r w:rsidR="00D933D2" w:rsidRPr="00F80090">
        <w:rPr>
          <w:rFonts w:asciiTheme="minorHAnsi" w:hAnsiTheme="minorHAnsi" w:cstheme="minorHAnsi"/>
        </w:rPr>
        <w:t>,</w:t>
      </w:r>
      <w:r w:rsidR="00D819F7" w:rsidRPr="00F80090">
        <w:rPr>
          <w:rFonts w:asciiTheme="minorHAnsi" w:hAnsiTheme="minorHAnsi" w:cstheme="minorHAnsi"/>
        </w:rPr>
        <w:t xml:space="preserve"> </w:t>
      </w:r>
      <w:r w:rsidR="00943E0F">
        <w:rPr>
          <w:rFonts w:asciiTheme="minorHAnsi" w:hAnsiTheme="minorHAnsi" w:cstheme="minorHAnsi"/>
        </w:rPr>
        <w:t>Dzierżawca</w:t>
      </w:r>
      <w:r w:rsidR="00EA3038">
        <w:rPr>
          <w:rFonts w:asciiTheme="minorHAnsi" w:hAnsiTheme="minorHAnsi" w:cstheme="minorHAnsi"/>
        </w:rPr>
        <w:t>, w zakresie dopuszczalnym prawem,</w:t>
      </w:r>
      <w:r w:rsidR="00943E0F">
        <w:rPr>
          <w:rFonts w:asciiTheme="minorHAnsi" w:hAnsiTheme="minorHAnsi" w:cstheme="minorHAnsi"/>
        </w:rPr>
        <w:t xml:space="preserve"> </w:t>
      </w:r>
      <w:r w:rsidR="001635A2" w:rsidRPr="00F80090">
        <w:rPr>
          <w:rFonts w:asciiTheme="minorHAnsi" w:hAnsiTheme="minorHAnsi" w:cstheme="minorHAnsi"/>
        </w:rPr>
        <w:t xml:space="preserve">nieodwołalnie zrzeka się roszczeń o przywrócenie posiadania oraz roszczeń związanych z ochroną </w:t>
      </w:r>
      <w:r w:rsidR="00943E0F">
        <w:rPr>
          <w:rFonts w:asciiTheme="minorHAnsi" w:hAnsiTheme="minorHAnsi" w:cstheme="minorHAnsi"/>
        </w:rPr>
        <w:t>Dzierżawy</w:t>
      </w:r>
      <w:r w:rsidR="001635A2" w:rsidRPr="00F80090">
        <w:rPr>
          <w:rFonts w:asciiTheme="minorHAnsi" w:hAnsiTheme="minorHAnsi" w:cstheme="minorHAnsi"/>
        </w:rPr>
        <w:t>, jak również roszczeń odszkodowawczych w związku z działaniami Wy</w:t>
      </w:r>
      <w:r w:rsidR="00036987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036987">
        <w:rPr>
          <w:rFonts w:asciiTheme="minorHAnsi" w:hAnsiTheme="minorHAnsi" w:cstheme="minorHAnsi"/>
        </w:rPr>
        <w:t>ia</w:t>
      </w:r>
      <w:r w:rsidR="001635A2" w:rsidRPr="00F80090">
        <w:rPr>
          <w:rFonts w:asciiTheme="minorHAnsi" w:hAnsiTheme="minorHAnsi" w:cstheme="minorHAnsi"/>
        </w:rPr>
        <w:t xml:space="preserve">jącego opisanymi </w:t>
      </w:r>
      <w:r w:rsidR="001635A2" w:rsidRPr="00F80090">
        <w:rPr>
          <w:rFonts w:asciiTheme="minorHAnsi" w:hAnsiTheme="minorHAnsi" w:cstheme="minorHAnsi"/>
          <w:b/>
          <w:bCs/>
        </w:rPr>
        <w:t>w</w:t>
      </w:r>
      <w:r w:rsidR="00295BD4">
        <w:rPr>
          <w:rFonts w:asciiTheme="minorHAnsi" w:hAnsiTheme="minorHAnsi" w:cstheme="minorHAnsi"/>
          <w:b/>
          <w:bCs/>
        </w:rPr>
        <w:t xml:space="preserve"> </w:t>
      </w:r>
      <w:r w:rsidR="001635A2" w:rsidRPr="00F80090">
        <w:rPr>
          <w:rFonts w:asciiTheme="minorHAnsi" w:hAnsiTheme="minorHAnsi" w:cstheme="minorHAnsi"/>
          <w:b/>
          <w:bCs/>
        </w:rPr>
        <w:t xml:space="preserve">ust. </w:t>
      </w:r>
      <w:r w:rsidR="00653DB0">
        <w:rPr>
          <w:rFonts w:asciiTheme="minorHAnsi" w:hAnsiTheme="minorHAnsi" w:cstheme="minorHAnsi"/>
          <w:b/>
          <w:bCs/>
        </w:rPr>
        <w:t>2 i 5</w:t>
      </w:r>
      <w:r w:rsidR="009A412A" w:rsidRPr="00F80090">
        <w:rPr>
          <w:rFonts w:asciiTheme="minorHAnsi" w:hAnsiTheme="minorHAnsi" w:cstheme="minorHAnsi"/>
          <w:b/>
          <w:bCs/>
        </w:rPr>
        <w:t xml:space="preserve"> </w:t>
      </w:r>
      <w:r w:rsidR="001635A2" w:rsidRPr="00F80090">
        <w:rPr>
          <w:rFonts w:asciiTheme="minorHAnsi" w:hAnsiTheme="minorHAnsi" w:cstheme="minorHAnsi"/>
        </w:rPr>
        <w:t>niniejszego paragrafu.</w:t>
      </w:r>
    </w:p>
    <w:p w14:paraId="676931DD" w14:textId="6DE18818" w:rsidR="00036987" w:rsidRDefault="00036987" w:rsidP="009604F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CB43668" w14:textId="4E13C494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5506E6" w:rsidRPr="00F80090">
        <w:rPr>
          <w:rFonts w:asciiTheme="minorHAnsi" w:hAnsiTheme="minorHAnsi" w:cstheme="minorHAnsi"/>
          <w:b/>
          <w:bCs/>
        </w:rPr>
        <w:t>1</w:t>
      </w:r>
      <w:r w:rsidR="00A3179B">
        <w:rPr>
          <w:rFonts w:asciiTheme="minorHAnsi" w:hAnsiTheme="minorHAnsi" w:cstheme="minorHAnsi"/>
          <w:b/>
          <w:bCs/>
        </w:rPr>
        <w:t>3</w:t>
      </w:r>
    </w:p>
    <w:p w14:paraId="68980321" w14:textId="28113C17" w:rsidR="00DC7275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1"/>
        <w:rPr>
          <w:rFonts w:asciiTheme="minorHAnsi" w:hAnsiTheme="minorHAnsi" w:cstheme="minorHAnsi"/>
          <w:b/>
          <w:bCs/>
          <w:smallCaps/>
          <w:spacing w:val="-10"/>
          <w:kern w:val="20"/>
        </w:rPr>
      </w:pPr>
      <w:r w:rsidRPr="00F80090">
        <w:rPr>
          <w:rFonts w:asciiTheme="minorHAnsi" w:hAnsiTheme="minorHAnsi" w:cstheme="minorHAnsi"/>
          <w:b/>
          <w:bCs/>
          <w:smallCaps/>
          <w:spacing w:val="-10"/>
          <w:kern w:val="20"/>
        </w:rPr>
        <w:t>ODPOWIEDZIALNOŚĆ</w:t>
      </w:r>
      <w:r w:rsidR="005F0B97" w:rsidRPr="00F80090">
        <w:rPr>
          <w:rFonts w:asciiTheme="minorHAnsi" w:hAnsiTheme="minorHAnsi" w:cstheme="minorHAnsi"/>
          <w:b/>
          <w:bCs/>
          <w:smallCaps/>
          <w:spacing w:val="-10"/>
          <w:kern w:val="20"/>
        </w:rPr>
        <w:t xml:space="preserve"> </w:t>
      </w:r>
      <w:r w:rsidRPr="00F80090">
        <w:rPr>
          <w:rFonts w:asciiTheme="minorHAnsi" w:hAnsiTheme="minorHAnsi" w:cstheme="minorHAnsi"/>
          <w:b/>
          <w:bCs/>
          <w:smallCaps/>
          <w:spacing w:val="-10"/>
          <w:kern w:val="20"/>
        </w:rPr>
        <w:t>I UBEZPIECZENIE</w:t>
      </w:r>
    </w:p>
    <w:p w14:paraId="383B023E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1"/>
        <w:rPr>
          <w:rFonts w:asciiTheme="minorHAnsi" w:hAnsiTheme="minorHAnsi" w:cstheme="minorHAnsi"/>
          <w:b/>
          <w:bCs/>
          <w:smallCaps/>
          <w:spacing w:val="-10"/>
          <w:kern w:val="20"/>
        </w:rPr>
      </w:pPr>
    </w:p>
    <w:p w14:paraId="2ABCF08A" w14:textId="108385BF" w:rsidR="00DC7275" w:rsidRPr="00F80090" w:rsidRDefault="00DC7275" w:rsidP="00E4286D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76" w:lineRule="auto"/>
        <w:ind w:left="567" w:hanging="567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1.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ab/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Dzierżawca 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>zobowiązany jest do</w:t>
      </w:r>
      <w:r w:rsidR="007F12B9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2A7637">
        <w:rPr>
          <w:rFonts w:asciiTheme="minorHAnsi" w:hAnsiTheme="minorHAnsi" w:cstheme="minorHAnsi"/>
          <w:spacing w:val="0"/>
          <w:sz w:val="24"/>
          <w:szCs w:val="24"/>
        </w:rPr>
        <w:t xml:space="preserve">właściwego dla tego projektu 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zabezpieczenia 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mienia 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stanowiącego własność </w:t>
      </w:r>
      <w:r w:rsidR="00072C91">
        <w:rPr>
          <w:rFonts w:asciiTheme="minorHAnsi" w:hAnsiTheme="minorHAnsi" w:cstheme="minorHAnsi"/>
          <w:spacing w:val="0"/>
          <w:sz w:val="24"/>
          <w:szCs w:val="24"/>
        </w:rPr>
        <w:t xml:space="preserve">Dzierżawcy 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znajdującego się 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na Przedmiocie 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Dzierżawy 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na swój ko</w:t>
      </w:r>
      <w:r w:rsidR="00EA79E6" w:rsidRPr="00F80090">
        <w:rPr>
          <w:rFonts w:asciiTheme="minorHAnsi" w:hAnsiTheme="minorHAnsi" w:cstheme="minorHAnsi"/>
          <w:spacing w:val="0"/>
          <w:sz w:val="24"/>
          <w:szCs w:val="24"/>
        </w:rPr>
        <w:t>szt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i ryzyko</w:t>
      </w:r>
      <w:r w:rsidR="007F12B9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</w:p>
    <w:p w14:paraId="7EAF7A80" w14:textId="33278597" w:rsidR="00D600E8" w:rsidRPr="00F80090" w:rsidRDefault="00ED151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lastRenderedPageBreak/>
        <w:t>2.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ab/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Dzierżawca </w:t>
      </w:r>
      <w:r w:rsidR="00D600E8" w:rsidRPr="00F80090">
        <w:rPr>
          <w:rFonts w:asciiTheme="minorHAnsi" w:hAnsiTheme="minorHAnsi" w:cstheme="minorHAnsi"/>
          <w:spacing w:val="0"/>
          <w:sz w:val="24"/>
          <w:szCs w:val="24"/>
        </w:rPr>
        <w:t>ponosi odpowiedzialność za wszelkie szkody i roszczenia osób trzecich lub organów zewnętrznych z tytułu prowadzenia działalności niezgodnie z obowiązującymi przepisami i normami</w:t>
      </w:r>
      <w:r w:rsidR="006F6105">
        <w:rPr>
          <w:rFonts w:asciiTheme="minorHAnsi" w:hAnsiTheme="minorHAnsi" w:cstheme="minorHAnsi"/>
          <w:b/>
          <w:bCs/>
          <w:spacing w:val="0"/>
          <w:sz w:val="24"/>
          <w:szCs w:val="24"/>
        </w:rPr>
        <w:t>.</w:t>
      </w:r>
    </w:p>
    <w:p w14:paraId="2D64B906" w14:textId="3A3C1858" w:rsidR="003D0743" w:rsidRPr="00F80090" w:rsidRDefault="00ED151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3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ab/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Dzierżawca 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ponosi całkowitą odpowiedzialność za mienie zlokalizowane na Przedmiocie 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Dzierżawy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>, bezpieczeństwo swoich pracowników, skutki zdarzeń związanych z</w:t>
      </w:r>
      <w:r w:rsidR="000F64B7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działalnością </w:t>
      </w:r>
      <w:r w:rsidR="00072C91">
        <w:rPr>
          <w:rFonts w:asciiTheme="minorHAnsi" w:hAnsiTheme="minorHAnsi" w:cstheme="minorHAnsi"/>
          <w:spacing w:val="0"/>
          <w:sz w:val="24"/>
          <w:szCs w:val="24"/>
        </w:rPr>
        <w:t xml:space="preserve">Dzierżawcy 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w</w:t>
      </w:r>
      <w:r w:rsidR="00247C4E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>stosunku do osób trzecich, urządzeń, materiałów i</w:t>
      </w:r>
      <w:r w:rsidR="000F64B7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3D0743" w:rsidRPr="00F80090">
        <w:rPr>
          <w:rFonts w:asciiTheme="minorHAnsi" w:hAnsiTheme="minorHAnsi" w:cstheme="minorHAnsi"/>
          <w:spacing w:val="0"/>
          <w:sz w:val="24"/>
          <w:szCs w:val="24"/>
        </w:rPr>
        <w:t>sąsiadujących pomieszczeń.</w:t>
      </w:r>
    </w:p>
    <w:p w14:paraId="7DAB9EA7" w14:textId="35502B7F" w:rsidR="00A43777" w:rsidRDefault="00ED151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4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ab/>
        <w:t>W przypadku zgłoszenia Wy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ia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jącemu przez osoby trzecie roszczeń związanych z</w:t>
      </w:r>
      <w:r w:rsidR="00735F22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prowadzoną przez </w:t>
      </w:r>
      <w:r w:rsidR="00D7462D">
        <w:rPr>
          <w:rFonts w:asciiTheme="minorHAnsi" w:hAnsiTheme="minorHAnsi" w:cstheme="minorHAnsi"/>
          <w:spacing w:val="0"/>
          <w:sz w:val="24"/>
          <w:szCs w:val="24"/>
        </w:rPr>
        <w:t>Dzierżawcę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działalnością, 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 xml:space="preserve">Dzierżawca 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zobowiązuje się zaspokoić te</w:t>
      </w:r>
      <w:r w:rsidR="00735F22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roszczenia, a w przypadku poniesienia przez Wy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ia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jącego jakichkolwiek ko</w:t>
      </w:r>
      <w:r w:rsidR="00EA79E6" w:rsidRPr="00F80090">
        <w:rPr>
          <w:rFonts w:asciiTheme="minorHAnsi" w:hAnsiTheme="minorHAnsi" w:cstheme="minorHAnsi"/>
          <w:spacing w:val="0"/>
          <w:sz w:val="24"/>
          <w:szCs w:val="24"/>
        </w:rPr>
        <w:t>szt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ów z</w:t>
      </w:r>
      <w:r w:rsidR="009E6419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tego tytułu, zobowiązuje się ko</w:t>
      </w:r>
      <w:r w:rsidR="00EA79E6" w:rsidRPr="00F80090">
        <w:rPr>
          <w:rFonts w:asciiTheme="minorHAnsi" w:hAnsiTheme="minorHAnsi" w:cstheme="minorHAnsi"/>
          <w:spacing w:val="0"/>
          <w:sz w:val="24"/>
          <w:szCs w:val="24"/>
        </w:rPr>
        <w:t>szt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y te zwrócić Wy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ia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jącemu, w pełnej wysokości, na pierwsze jego pisemne wezwanie. Wy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036987">
        <w:rPr>
          <w:rFonts w:asciiTheme="minorHAnsi" w:hAnsiTheme="minorHAnsi" w:cstheme="minorHAnsi"/>
          <w:spacing w:val="0"/>
          <w:sz w:val="24"/>
          <w:szCs w:val="24"/>
        </w:rPr>
        <w:t>iaj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ący, w przypadku zgłoszenia roszczeń przez osoby trzecie, o których mowa powyżej, zobowiązuje się do</w:t>
      </w:r>
      <w:r w:rsidR="00735F22" w:rsidRPr="00F80090">
        <w:rPr>
          <w:rFonts w:asciiTheme="minorHAnsi" w:hAnsiTheme="minorHAnsi" w:cstheme="minorHAnsi"/>
          <w:spacing w:val="0"/>
          <w:sz w:val="24"/>
          <w:szCs w:val="24"/>
        </w:rPr>
        <w:t> 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niezwłocznego zawiadomienia o tym fakcie </w:t>
      </w:r>
      <w:r w:rsidR="00072C91">
        <w:rPr>
          <w:rFonts w:asciiTheme="minorHAnsi" w:hAnsiTheme="minorHAnsi" w:cstheme="minorHAnsi"/>
          <w:spacing w:val="0"/>
          <w:sz w:val="24"/>
          <w:szCs w:val="24"/>
        </w:rPr>
        <w:t xml:space="preserve">Dzierżawcy </w:t>
      </w:r>
      <w:r w:rsidR="00DC7275" w:rsidRPr="00F80090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14:paraId="38E25CB0" w14:textId="0BFBBB88" w:rsidR="002C28E0" w:rsidRPr="006C5A5A" w:rsidRDefault="00405946" w:rsidP="00684B1A">
      <w:pPr>
        <w:pStyle w:val="Tekstpodstawowy2"/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 xml:space="preserve">5. </w:t>
      </w:r>
      <w:r w:rsidR="00A43777" w:rsidRPr="007A1CD7">
        <w:rPr>
          <w:rFonts w:asciiTheme="minorHAnsi" w:hAnsiTheme="minorHAnsi" w:cstheme="minorHAnsi"/>
          <w:spacing w:val="0"/>
          <w:sz w:val="24"/>
          <w:szCs w:val="24"/>
        </w:rPr>
        <w:t xml:space="preserve"> Dzierżawca przez cały okres trwania umowy będzie utrzymywał w mocy polisę ubezpieczenia OC działalności </w:t>
      </w:r>
      <w:r w:rsidR="005B403E" w:rsidRPr="00405946">
        <w:rPr>
          <w:rFonts w:asciiTheme="minorHAnsi" w:hAnsiTheme="minorHAnsi" w:cstheme="minorHAnsi"/>
          <w:spacing w:val="0"/>
          <w:sz w:val="24"/>
          <w:szCs w:val="24"/>
        </w:rPr>
        <w:t>deliktowej i kontraktowej)</w:t>
      </w:r>
      <w:r w:rsidR="00295E1E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A43777" w:rsidRPr="006C5A5A">
        <w:rPr>
          <w:rFonts w:asciiTheme="minorHAnsi" w:hAnsiTheme="minorHAnsi" w:cstheme="minorHAnsi"/>
          <w:spacing w:val="0"/>
          <w:sz w:val="24"/>
          <w:szCs w:val="24"/>
        </w:rPr>
        <w:t>zgodnie z przedmiotem niniejszej umowy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(deliktowej i kontraktowej)</w:t>
      </w:r>
      <w:r w:rsidR="00295E1E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za szkody osobowe i rzeczowe z tytułu prowadzonej działalności i użytkowanego mienia z sumą gwarancyjną nie niższą niż 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>1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 000 000,00 PLN (słownie złotych: 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>jeden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milion 00/100) na jedno i wszystkie zdarzenia w okresie ubezpieczenia.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Polisa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zawierać 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będzie 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>co najmniej następujące rozszerzenia:</w:t>
      </w:r>
    </w:p>
    <w:p w14:paraId="5F0A8B66" w14:textId="77777777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>odpowiedzialność cywilną za produkt lub usługę (bez możliwości sublimitowania tego ryzyka),</w:t>
      </w:r>
    </w:p>
    <w:p w14:paraId="70FCA91C" w14:textId="53560B00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odpowiedzialność cywilną Podwykonawców (w tym dalszych podwykonawców), </w:t>
      </w:r>
      <w:r w:rsidR="00405946">
        <w:rPr>
          <w:rFonts w:asciiTheme="minorHAnsi" w:hAnsiTheme="minorHAnsi" w:cstheme="minorHAnsi"/>
          <w:spacing w:val="0"/>
          <w:sz w:val="24"/>
          <w:szCs w:val="24"/>
        </w:rPr>
        <w:br/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z prawem regresu, </w:t>
      </w:r>
      <w:r w:rsidR="00C15349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o ile Dzierżawca będzie korzystał przy przedmiotowej działalności z podwykonawców </w:t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>(bez możliwości sublimitowania tego ryzyka),</w:t>
      </w:r>
    </w:p>
    <w:p w14:paraId="27F09547" w14:textId="003C5D9C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odpowiedzialność cywilną pracodawcy, sublimitem nie niższym niż  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>5</w:t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>00 000,00 PLN (słownie złotych jeden milion),</w:t>
      </w:r>
    </w:p>
    <w:p w14:paraId="539B933E" w14:textId="03BDC296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szkody we wszelkiego rodzaju instalacjach, w tym podziemnych </w:t>
      </w:r>
      <w:r w:rsidR="005B403E" w:rsidRPr="006C5A5A">
        <w:rPr>
          <w:rFonts w:asciiTheme="minorHAnsi" w:hAnsiTheme="minorHAnsi" w:cstheme="minorHAnsi"/>
          <w:spacing w:val="0"/>
          <w:sz w:val="24"/>
          <w:szCs w:val="24"/>
        </w:rPr>
        <w:t>(bez możliwości sublimitowania tego ryzyka),</w:t>
      </w:r>
    </w:p>
    <w:p w14:paraId="126C922F" w14:textId="5345AE89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szkody wyrządzone przez pojazdy wolnobieżne w zakresie nie objętym obowiązkowym ubezpieczeniem odpowiedzialności cywilnej, </w:t>
      </w:r>
      <w:r w:rsidR="004D46D6" w:rsidRPr="006C5A5A">
        <w:rPr>
          <w:rFonts w:asciiTheme="minorHAnsi" w:hAnsiTheme="minorHAnsi" w:cstheme="minorHAnsi"/>
          <w:spacing w:val="0"/>
          <w:sz w:val="24"/>
          <w:szCs w:val="24"/>
        </w:rPr>
        <w:t>o ile Dzierżawca będzie korzystał przy przedmiotowej działalności</w:t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>, (bez możliwości sublimitowania tego ryzyka),</w:t>
      </w:r>
    </w:p>
    <w:p w14:paraId="6A30D4B0" w14:textId="00FABEF0" w:rsidR="002C28E0" w:rsidRPr="006C5A5A" w:rsidRDefault="00295E1E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Wydzierżawiający</w:t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dopuszcza ograniczenie wysokości limitu w przypadku czystych strat finansowych do wysokości </w:t>
      </w:r>
      <w:r w:rsidR="00C15349" w:rsidRPr="006C5A5A">
        <w:rPr>
          <w:rFonts w:asciiTheme="minorHAnsi" w:hAnsiTheme="minorHAnsi" w:cstheme="minorHAnsi"/>
          <w:spacing w:val="0"/>
          <w:sz w:val="24"/>
          <w:szCs w:val="24"/>
        </w:rPr>
        <w:t>5</w:t>
      </w:r>
      <w:r w:rsidR="002C28E0" w:rsidRPr="006C5A5A">
        <w:rPr>
          <w:rFonts w:asciiTheme="minorHAnsi" w:hAnsiTheme="minorHAnsi" w:cstheme="minorHAnsi"/>
          <w:spacing w:val="0"/>
          <w:sz w:val="24"/>
          <w:szCs w:val="24"/>
        </w:rPr>
        <w:t>00 000,00  PLN (słownie złotych jeden milion),</w:t>
      </w:r>
    </w:p>
    <w:p w14:paraId="6E5C45F1" w14:textId="44FF6AF3" w:rsidR="002C28E0" w:rsidRPr="006C5A5A" w:rsidRDefault="002C28E0" w:rsidP="00684B1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 xml:space="preserve">szkody w środowisku z sublimitem nie niższym niż </w:t>
      </w:r>
      <w:r w:rsidR="00C15349" w:rsidRPr="006C5A5A">
        <w:rPr>
          <w:rFonts w:asciiTheme="minorHAnsi" w:hAnsiTheme="minorHAnsi" w:cstheme="minorHAnsi"/>
          <w:spacing w:val="0"/>
          <w:sz w:val="24"/>
          <w:szCs w:val="24"/>
        </w:rPr>
        <w:t>5</w:t>
      </w:r>
      <w:r w:rsidRPr="006C5A5A">
        <w:rPr>
          <w:rFonts w:asciiTheme="minorHAnsi" w:hAnsiTheme="minorHAnsi" w:cstheme="minorHAnsi"/>
          <w:spacing w:val="0"/>
          <w:sz w:val="24"/>
          <w:szCs w:val="24"/>
        </w:rPr>
        <w:t>00 000,00 PLN (słownie złotych jeden milion),</w:t>
      </w:r>
    </w:p>
    <w:p w14:paraId="64F41EDE" w14:textId="77777777" w:rsidR="002C28E0" w:rsidRPr="006C5A5A" w:rsidRDefault="002C28E0" w:rsidP="006C5A5A">
      <w:pPr>
        <w:pStyle w:val="Tekstpodstawowy2"/>
        <w:numPr>
          <w:ilvl w:val="0"/>
          <w:numId w:val="47"/>
        </w:numPr>
        <w:tabs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76" w:lineRule="auto"/>
        <w:ind w:left="993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6C5A5A">
        <w:rPr>
          <w:rFonts w:asciiTheme="minorHAnsi" w:hAnsiTheme="minorHAnsi" w:cstheme="minorHAnsi"/>
          <w:spacing w:val="0"/>
          <w:sz w:val="24"/>
          <w:szCs w:val="24"/>
        </w:rPr>
        <w:t>Klauzula Reprezentantów (bez możliwości sublimitowania tego ryzyka),</w:t>
      </w:r>
    </w:p>
    <w:p w14:paraId="2A8E4459" w14:textId="77777777" w:rsidR="00A3179B" w:rsidRDefault="00A3179B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Theme="minorHAnsi" w:hAnsiTheme="minorHAnsi" w:cstheme="minorHAnsi"/>
          <w:b/>
          <w:bCs/>
          <w:spacing w:val="-5"/>
        </w:rPr>
      </w:pPr>
    </w:p>
    <w:p w14:paraId="0ADF44D9" w14:textId="77777777" w:rsidR="00EF48C4" w:rsidRDefault="00EF48C4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pacing w:val="-5"/>
        </w:rPr>
      </w:pPr>
    </w:p>
    <w:p w14:paraId="2EC9EAE8" w14:textId="77777777" w:rsidR="00EF48C4" w:rsidRDefault="00EF48C4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pacing w:val="-5"/>
        </w:rPr>
      </w:pPr>
    </w:p>
    <w:p w14:paraId="6546BE4D" w14:textId="098E2FBC" w:rsidR="00DC7275" w:rsidRPr="00F80090" w:rsidRDefault="00DC7275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lastRenderedPageBreak/>
        <w:t xml:space="preserve">§ </w:t>
      </w:r>
      <w:r w:rsidR="005506E6" w:rsidRPr="00F80090">
        <w:rPr>
          <w:rFonts w:asciiTheme="minorHAnsi" w:hAnsiTheme="minorHAnsi" w:cstheme="minorHAnsi"/>
          <w:b/>
          <w:bCs/>
          <w:spacing w:val="-5"/>
        </w:rPr>
        <w:t>1</w:t>
      </w:r>
      <w:r w:rsidR="00A3179B">
        <w:rPr>
          <w:rFonts w:asciiTheme="minorHAnsi" w:hAnsiTheme="minorHAnsi" w:cstheme="minorHAnsi"/>
          <w:b/>
          <w:bCs/>
          <w:spacing w:val="-5"/>
        </w:rPr>
        <w:t>4</w:t>
      </w:r>
    </w:p>
    <w:p w14:paraId="65FF774C" w14:textId="2A0A9DDF" w:rsidR="00DC7275" w:rsidRDefault="00DC7275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  <w:r w:rsidRPr="00F80090">
        <w:rPr>
          <w:rFonts w:asciiTheme="minorHAnsi" w:hAnsiTheme="minorHAnsi" w:cstheme="minorHAnsi"/>
          <w:b/>
          <w:bCs/>
          <w:smallCaps/>
          <w:spacing w:val="-5"/>
        </w:rPr>
        <w:t>PODNAJEM I CESJA</w:t>
      </w:r>
    </w:p>
    <w:p w14:paraId="7457399E" w14:textId="77777777" w:rsidR="00EF48C4" w:rsidRPr="00F80090" w:rsidRDefault="00EF48C4" w:rsidP="00E4286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outlineLvl w:val="6"/>
        <w:rPr>
          <w:rFonts w:asciiTheme="minorHAnsi" w:hAnsiTheme="minorHAnsi" w:cstheme="minorHAnsi"/>
          <w:b/>
          <w:bCs/>
          <w:smallCaps/>
          <w:spacing w:val="-5"/>
        </w:rPr>
      </w:pPr>
    </w:p>
    <w:p w14:paraId="14908AF5" w14:textId="2E7EA9D5" w:rsidR="00DC7275" w:rsidRPr="00F80090" w:rsidRDefault="00DC7275" w:rsidP="00684B1A">
      <w:pPr>
        <w:tabs>
          <w:tab w:val="left" w:pos="567"/>
          <w:tab w:val="left" w:pos="1418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nie może  przenosić jakichkolwiek praw lub obowiązków </w:t>
      </w:r>
      <w:r w:rsidR="0060311C" w:rsidRPr="00F80090">
        <w:rPr>
          <w:rFonts w:asciiTheme="minorHAnsi" w:hAnsiTheme="minorHAnsi" w:cstheme="minorHAnsi"/>
        </w:rPr>
        <w:t xml:space="preserve">wynikających </w:t>
      </w:r>
      <w:r w:rsidR="007209DE">
        <w:rPr>
          <w:rFonts w:asciiTheme="minorHAnsi" w:hAnsiTheme="minorHAnsi" w:cstheme="minorHAnsi"/>
        </w:rPr>
        <w:br/>
      </w:r>
      <w:r w:rsidR="0060311C" w:rsidRPr="00F80090">
        <w:rPr>
          <w:rFonts w:asciiTheme="minorHAnsi" w:hAnsiTheme="minorHAnsi" w:cstheme="minorHAnsi"/>
        </w:rPr>
        <w:t xml:space="preserve">z Umowy </w:t>
      </w:r>
      <w:r w:rsidRPr="00F80090">
        <w:rPr>
          <w:rFonts w:asciiTheme="minorHAnsi" w:hAnsiTheme="minorHAnsi" w:cstheme="minorHAnsi"/>
        </w:rPr>
        <w:t xml:space="preserve">w całości lub w części na jakiejkolwiek podstawie prawnej lub bez takiej podstawy bez </w:t>
      </w:r>
      <w:r w:rsidR="00716F5C">
        <w:rPr>
          <w:rFonts w:asciiTheme="minorHAnsi" w:hAnsiTheme="minorHAnsi" w:cstheme="minorHAnsi"/>
        </w:rPr>
        <w:t xml:space="preserve">uprzedniej </w:t>
      </w:r>
      <w:r w:rsidRPr="00F80090">
        <w:rPr>
          <w:rFonts w:asciiTheme="minorHAnsi" w:hAnsiTheme="minorHAnsi" w:cstheme="minorHAnsi"/>
        </w:rPr>
        <w:t>pisemnej</w:t>
      </w:r>
      <w:r w:rsidR="00716F5C">
        <w:rPr>
          <w:rFonts w:asciiTheme="minorHAnsi" w:hAnsiTheme="minorHAnsi" w:cstheme="minorHAnsi"/>
        </w:rPr>
        <w:t xml:space="preserve"> pod rygorem nieważności </w:t>
      </w:r>
      <w:r w:rsidRPr="00F80090">
        <w:rPr>
          <w:rFonts w:asciiTheme="minorHAnsi" w:hAnsiTheme="minorHAnsi" w:cstheme="minorHAnsi"/>
        </w:rPr>
        <w:t xml:space="preserve">zgody </w:t>
      </w:r>
      <w:r w:rsidR="00DA5A4D" w:rsidRPr="00F80090">
        <w:rPr>
          <w:rFonts w:asciiTheme="minorHAnsi" w:hAnsiTheme="minorHAnsi" w:cstheme="minorHAnsi"/>
        </w:rPr>
        <w:t>Wy</w:t>
      </w:r>
      <w:r w:rsidR="00DA5A4D">
        <w:rPr>
          <w:rFonts w:asciiTheme="minorHAnsi" w:hAnsiTheme="minorHAnsi" w:cstheme="minorHAnsi"/>
        </w:rPr>
        <w:t>dzierżawiającego</w:t>
      </w:r>
      <w:r w:rsidR="00716F5C">
        <w:rPr>
          <w:rFonts w:asciiTheme="minorHAnsi" w:hAnsiTheme="minorHAnsi" w:cstheme="minorHAnsi"/>
        </w:rPr>
        <w:t>. Dzierżawca</w:t>
      </w:r>
      <w:r w:rsidR="00DA5A4D">
        <w:rPr>
          <w:rFonts w:asciiTheme="minorHAnsi" w:hAnsiTheme="minorHAnsi" w:cstheme="minorHAnsi"/>
        </w:rPr>
        <w:t xml:space="preserve"> </w:t>
      </w:r>
      <w:r w:rsidR="00580A5A" w:rsidRPr="00F80090">
        <w:rPr>
          <w:rFonts w:asciiTheme="minorHAnsi" w:hAnsiTheme="minorHAnsi" w:cstheme="minorHAnsi"/>
        </w:rPr>
        <w:t xml:space="preserve">w szczególności nie może Przedmiotu </w:t>
      </w:r>
      <w:r w:rsidR="00943E0F">
        <w:rPr>
          <w:rFonts w:asciiTheme="minorHAnsi" w:hAnsiTheme="minorHAnsi" w:cstheme="minorHAnsi"/>
        </w:rPr>
        <w:t xml:space="preserve">Dzierżawy </w:t>
      </w:r>
      <w:r w:rsidR="00580A5A" w:rsidRPr="00F80090">
        <w:rPr>
          <w:rFonts w:asciiTheme="minorHAnsi" w:hAnsiTheme="minorHAnsi" w:cstheme="minorHAnsi"/>
        </w:rPr>
        <w:t xml:space="preserve"> oddać w całości lub w części osobie trzeciej do używania albo w pod</w:t>
      </w:r>
      <w:r w:rsidR="00DA5A4D">
        <w:rPr>
          <w:rFonts w:asciiTheme="minorHAnsi" w:hAnsiTheme="minorHAnsi" w:cstheme="minorHAnsi"/>
        </w:rPr>
        <w:t>dzierżawę</w:t>
      </w:r>
      <w:r w:rsidR="00B10404" w:rsidRPr="00F80090">
        <w:rPr>
          <w:rFonts w:asciiTheme="minorHAnsi" w:hAnsiTheme="minorHAnsi" w:cstheme="minorHAnsi"/>
        </w:rPr>
        <w:t>.</w:t>
      </w:r>
      <w:r w:rsidRPr="00F80090">
        <w:rPr>
          <w:rFonts w:asciiTheme="minorHAnsi" w:hAnsiTheme="minorHAnsi" w:cstheme="minorHAnsi"/>
        </w:rPr>
        <w:t xml:space="preserve"> </w:t>
      </w:r>
    </w:p>
    <w:p w14:paraId="26ED312A" w14:textId="18497BC3" w:rsidR="00A85C7A" w:rsidRPr="00227028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</w:rPr>
        <w:t>2.</w:t>
      </w:r>
      <w:r w:rsidRPr="00F80090">
        <w:rPr>
          <w:rFonts w:asciiTheme="minorHAnsi" w:hAnsiTheme="minorHAnsi" w:cstheme="minorHAnsi"/>
        </w:rPr>
        <w:tab/>
        <w:t>W przypadku udzielenia takiej zgody przez Wy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DA5A4D">
        <w:rPr>
          <w:rFonts w:asciiTheme="minorHAnsi" w:hAnsiTheme="minorHAnsi" w:cstheme="minorHAnsi"/>
        </w:rPr>
        <w:t>iaj</w:t>
      </w:r>
      <w:r w:rsidRPr="00F80090">
        <w:rPr>
          <w:rFonts w:asciiTheme="minorHAnsi" w:hAnsiTheme="minorHAnsi" w:cstheme="minorHAnsi"/>
        </w:rPr>
        <w:t>ącego, szczegółowe warunki pod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zierżawy</w:t>
      </w:r>
      <w:r w:rsidRPr="00F80090">
        <w:rPr>
          <w:rFonts w:asciiTheme="minorHAnsi" w:hAnsiTheme="minorHAnsi" w:cstheme="minorHAnsi"/>
        </w:rPr>
        <w:t xml:space="preserve"> zostaną określone w odrębnym porozumieniu</w:t>
      </w:r>
      <w:r w:rsidR="00996C9F" w:rsidRPr="00F80090">
        <w:rPr>
          <w:rFonts w:asciiTheme="minorHAnsi" w:hAnsiTheme="minorHAnsi" w:cstheme="minorHAnsi"/>
        </w:rPr>
        <w:t>,</w:t>
      </w:r>
      <w:r w:rsidRPr="00F80090">
        <w:rPr>
          <w:rFonts w:asciiTheme="minorHAnsi" w:hAnsiTheme="minorHAnsi" w:cstheme="minorHAnsi"/>
        </w:rPr>
        <w:t xml:space="preserve"> przy czym warunki pod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 xml:space="preserve">zierżawy </w:t>
      </w:r>
      <w:r w:rsidRPr="00F80090">
        <w:rPr>
          <w:rFonts w:asciiTheme="minorHAnsi" w:hAnsiTheme="minorHAnsi" w:cstheme="minorHAnsi"/>
        </w:rPr>
        <w:t xml:space="preserve"> będą takie same jak dla </w:t>
      </w:r>
      <w:r w:rsidR="00943E0F">
        <w:rPr>
          <w:rFonts w:asciiTheme="minorHAnsi" w:hAnsiTheme="minorHAnsi" w:cstheme="minorHAnsi"/>
        </w:rPr>
        <w:t>Dzierżawy</w:t>
      </w:r>
      <w:r w:rsidRPr="00F80090">
        <w:rPr>
          <w:rFonts w:asciiTheme="minorHAnsi" w:hAnsiTheme="minorHAnsi" w:cstheme="minorHAnsi"/>
        </w:rPr>
        <w:t>, a czas trwania pod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 xml:space="preserve">zierżawy </w:t>
      </w:r>
      <w:r w:rsidRPr="00F80090">
        <w:rPr>
          <w:rFonts w:asciiTheme="minorHAnsi" w:hAnsiTheme="minorHAnsi" w:cstheme="minorHAnsi"/>
        </w:rPr>
        <w:t xml:space="preserve"> nie będzie przekraczać pozostałego czasu </w:t>
      </w:r>
      <w:r w:rsidR="00943E0F">
        <w:rPr>
          <w:rFonts w:asciiTheme="minorHAnsi" w:hAnsiTheme="minorHAnsi" w:cstheme="minorHAnsi"/>
        </w:rPr>
        <w:t xml:space="preserve">Dzierżawy </w:t>
      </w:r>
      <w:r w:rsidRPr="00F80090">
        <w:rPr>
          <w:rFonts w:asciiTheme="minorHAnsi" w:hAnsiTheme="minorHAnsi" w:cstheme="minorHAnsi"/>
        </w:rPr>
        <w:t xml:space="preserve"> według stanu na chwilę podpisania umowy pod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 xml:space="preserve">zierżawy </w:t>
      </w:r>
      <w:r w:rsidRPr="00F80090">
        <w:rPr>
          <w:rFonts w:asciiTheme="minorHAnsi" w:hAnsiTheme="minorHAnsi" w:cstheme="minorHAnsi"/>
        </w:rPr>
        <w:t xml:space="preserve"> oraz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>łącznie z</w:t>
      </w:r>
      <w:r w:rsidR="009E641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Pod</w:t>
      </w:r>
      <w:r w:rsidR="00DA5A4D">
        <w:rPr>
          <w:rFonts w:asciiTheme="minorHAnsi" w:hAnsiTheme="minorHAnsi" w:cstheme="minorHAnsi"/>
        </w:rPr>
        <w:t>dzierżawcą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(lub inną osobą, która będzie używała Przedmiot </w:t>
      </w:r>
      <w:r w:rsidR="00943E0F">
        <w:rPr>
          <w:rFonts w:asciiTheme="minorHAnsi" w:hAnsiTheme="minorHAnsi" w:cstheme="minorHAnsi"/>
        </w:rPr>
        <w:t>Dzierżawy</w:t>
      </w:r>
      <w:r w:rsidRPr="00F80090">
        <w:rPr>
          <w:rFonts w:asciiTheme="minorHAnsi" w:hAnsiTheme="minorHAnsi" w:cstheme="minorHAnsi"/>
        </w:rPr>
        <w:t xml:space="preserve"> w całości lub w</w:t>
      </w:r>
      <w:r w:rsidR="009E641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części), oraz każdy podmiot </w:t>
      </w:r>
      <w:r w:rsidR="007209DE">
        <w:rPr>
          <w:rFonts w:asciiTheme="minorHAnsi" w:hAnsiTheme="minorHAnsi" w:cstheme="minorHAnsi"/>
        </w:rPr>
        <w:br/>
      </w:r>
      <w:r w:rsidRPr="00F80090">
        <w:rPr>
          <w:rFonts w:asciiTheme="minorHAnsi" w:hAnsiTheme="minorHAnsi" w:cstheme="minorHAnsi"/>
        </w:rPr>
        <w:t>z osobna będą odpowiedzialni w stosunku do Wy</w:t>
      </w:r>
      <w:r w:rsidR="00DA5A4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DA5A4D">
        <w:rPr>
          <w:rFonts w:asciiTheme="minorHAnsi" w:hAnsiTheme="minorHAnsi" w:cstheme="minorHAnsi"/>
        </w:rPr>
        <w:t>iającego</w:t>
      </w:r>
      <w:r w:rsidRPr="00F80090">
        <w:rPr>
          <w:rFonts w:asciiTheme="minorHAnsi" w:hAnsiTheme="minorHAnsi" w:cstheme="minorHAnsi"/>
        </w:rPr>
        <w:t xml:space="preserve"> za przestrzeganie postanowień Umowy. </w:t>
      </w:r>
    </w:p>
    <w:p w14:paraId="7483CFED" w14:textId="03C9873B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t xml:space="preserve">§ </w:t>
      </w:r>
      <w:r w:rsidR="005506E6" w:rsidRPr="00F80090">
        <w:rPr>
          <w:rFonts w:asciiTheme="minorHAnsi" w:hAnsiTheme="minorHAnsi" w:cstheme="minorHAnsi"/>
          <w:b/>
          <w:bCs/>
          <w:spacing w:val="-5"/>
        </w:rPr>
        <w:t>1</w:t>
      </w:r>
      <w:r w:rsidR="00A3179B">
        <w:rPr>
          <w:rFonts w:asciiTheme="minorHAnsi" w:hAnsiTheme="minorHAnsi" w:cstheme="minorHAnsi"/>
          <w:b/>
          <w:bCs/>
          <w:spacing w:val="-5"/>
        </w:rPr>
        <w:t>5</w:t>
      </w:r>
    </w:p>
    <w:p w14:paraId="7FCCB5B9" w14:textId="555D6EEA" w:rsidR="00DC7275" w:rsidRDefault="00943E0F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 xml:space="preserve">PRAWA I </w:t>
      </w:r>
      <w:r w:rsidR="00DC7275" w:rsidRPr="00F80090">
        <w:rPr>
          <w:rFonts w:asciiTheme="minorHAnsi" w:hAnsiTheme="minorHAnsi" w:cstheme="minorHAnsi"/>
          <w:b/>
          <w:bCs/>
          <w:lang w:eastAsia="ar-SA"/>
        </w:rPr>
        <w:t xml:space="preserve">OBOWIĄZKI </w:t>
      </w:r>
      <w:r>
        <w:rPr>
          <w:rFonts w:asciiTheme="minorHAnsi" w:hAnsiTheme="minorHAnsi" w:cstheme="minorHAnsi"/>
          <w:b/>
          <w:bCs/>
          <w:lang w:eastAsia="ar-SA"/>
        </w:rPr>
        <w:t>DZIERŻAWCY</w:t>
      </w:r>
    </w:p>
    <w:p w14:paraId="7C74D827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6C5120FF" w14:textId="309C9B59" w:rsidR="00EC1B1C" w:rsidRPr="00F80090" w:rsidRDefault="00943E0F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DC7275" w:rsidRPr="00F80090">
        <w:rPr>
          <w:rFonts w:asciiTheme="minorHAnsi" w:hAnsiTheme="minorHAnsi" w:cstheme="minorHAnsi"/>
          <w:sz w:val="24"/>
          <w:szCs w:val="24"/>
        </w:rPr>
        <w:t>zobowiązuj</w:t>
      </w:r>
      <w:r w:rsidR="00AA6F88" w:rsidRPr="00F80090">
        <w:rPr>
          <w:rFonts w:asciiTheme="minorHAnsi" w:hAnsiTheme="minorHAnsi" w:cstheme="minorHAnsi"/>
          <w:sz w:val="24"/>
          <w:szCs w:val="24"/>
        </w:rPr>
        <w:t>e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 się do wykorzystania Przedmiotu Umowy zgodnie z zapisami określonymi w Umowie</w:t>
      </w:r>
      <w:r w:rsidR="00AA6F88" w:rsidRPr="00F80090">
        <w:rPr>
          <w:rFonts w:asciiTheme="minorHAnsi" w:hAnsiTheme="minorHAnsi" w:cstheme="minorHAnsi"/>
          <w:sz w:val="24"/>
          <w:szCs w:val="24"/>
        </w:rPr>
        <w:t xml:space="preserve"> oraz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, że nie będzie wykorzystywać Przedmiotu </w:t>
      </w:r>
      <w:r>
        <w:rPr>
          <w:rFonts w:asciiTheme="minorHAnsi" w:hAnsiTheme="minorHAnsi" w:cstheme="minorHAnsi"/>
          <w:sz w:val="24"/>
          <w:szCs w:val="24"/>
        </w:rPr>
        <w:t xml:space="preserve">Dzierżawy 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 do</w:t>
      </w:r>
      <w:r w:rsidR="00F13DAC" w:rsidRPr="00F80090">
        <w:rPr>
          <w:rFonts w:asciiTheme="minorHAnsi" w:hAnsiTheme="minorHAnsi" w:cstheme="minorHAnsi"/>
          <w:sz w:val="24"/>
          <w:szCs w:val="24"/>
        </w:rPr>
        <w:t> </w:t>
      </w:r>
      <w:r w:rsidR="00DC7275" w:rsidRPr="00F80090">
        <w:rPr>
          <w:rFonts w:asciiTheme="minorHAnsi" w:hAnsiTheme="minorHAnsi" w:cstheme="minorHAnsi"/>
          <w:sz w:val="24"/>
          <w:szCs w:val="24"/>
        </w:rPr>
        <w:t>celów nielegalnych i nieetycznych, nie będzie prowadzić działalności niebezpiecznej, szkodliwej, uciążliwej dla Wy</w:t>
      </w:r>
      <w:r>
        <w:rPr>
          <w:rFonts w:asciiTheme="minorHAnsi" w:hAnsiTheme="minorHAnsi" w:cstheme="minorHAnsi"/>
          <w:sz w:val="24"/>
          <w:szCs w:val="24"/>
        </w:rPr>
        <w:t>dzierżawiającego</w:t>
      </w:r>
      <w:r w:rsidR="00DC7275" w:rsidRPr="00F80090">
        <w:rPr>
          <w:rFonts w:asciiTheme="minorHAnsi" w:hAnsiTheme="minorHAnsi" w:cstheme="minorHAnsi"/>
          <w:sz w:val="24"/>
          <w:szCs w:val="24"/>
        </w:rPr>
        <w:t>.</w:t>
      </w:r>
    </w:p>
    <w:p w14:paraId="6B647982" w14:textId="54A6024D" w:rsidR="00DC7275" w:rsidRDefault="00943E0F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EC1B1C" w:rsidRPr="00F80090">
        <w:rPr>
          <w:rFonts w:asciiTheme="minorHAnsi" w:hAnsiTheme="minorHAnsi" w:cstheme="minorHAnsi"/>
          <w:sz w:val="24"/>
          <w:szCs w:val="24"/>
        </w:rPr>
        <w:t xml:space="preserve">oświadcza, iż dysponuje należytą wiedzą niezbędną do wykonywania </w:t>
      </w:r>
      <w:r w:rsidR="00640F79" w:rsidRPr="00F80090">
        <w:rPr>
          <w:rFonts w:asciiTheme="minorHAnsi" w:hAnsiTheme="minorHAnsi" w:cstheme="minorHAnsi"/>
          <w:sz w:val="24"/>
          <w:szCs w:val="24"/>
        </w:rPr>
        <w:t xml:space="preserve">umówionej </w:t>
      </w:r>
      <w:r w:rsidR="00EC1B1C" w:rsidRPr="00F80090">
        <w:rPr>
          <w:rFonts w:asciiTheme="minorHAnsi" w:hAnsiTheme="minorHAnsi" w:cstheme="minorHAnsi"/>
          <w:sz w:val="24"/>
          <w:szCs w:val="24"/>
        </w:rPr>
        <w:t>działa</w:t>
      </w:r>
      <w:r w:rsidR="00640F79" w:rsidRPr="00F80090">
        <w:rPr>
          <w:rFonts w:asciiTheme="minorHAnsi" w:hAnsiTheme="minorHAnsi" w:cstheme="minorHAnsi"/>
          <w:sz w:val="24"/>
          <w:szCs w:val="24"/>
        </w:rPr>
        <w:t>l</w:t>
      </w:r>
      <w:r w:rsidR="00EC1B1C" w:rsidRPr="00F80090">
        <w:rPr>
          <w:rFonts w:asciiTheme="minorHAnsi" w:hAnsiTheme="minorHAnsi" w:cstheme="minorHAnsi"/>
          <w:sz w:val="24"/>
          <w:szCs w:val="24"/>
        </w:rPr>
        <w:t>ności</w:t>
      </w:r>
      <w:r w:rsidR="00640F79" w:rsidRPr="00F80090">
        <w:rPr>
          <w:rFonts w:asciiTheme="minorHAnsi" w:hAnsiTheme="minorHAnsi" w:cstheme="minorHAnsi"/>
          <w:sz w:val="24"/>
          <w:szCs w:val="24"/>
        </w:rPr>
        <w:t>.</w:t>
      </w:r>
    </w:p>
    <w:p w14:paraId="43E51AA0" w14:textId="0E3CB4C5" w:rsidR="00943E0F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80FE8">
        <w:rPr>
          <w:rFonts w:asciiTheme="minorHAnsi" w:hAnsiTheme="minorHAnsi" w:cstheme="minorHAnsi"/>
          <w:sz w:val="24"/>
          <w:szCs w:val="24"/>
        </w:rPr>
        <w:t>Dzierżawca pełnić będzie funkcję operatora punktu ładowania i dostawcy usługi ładowania, dostępnego na zasadach równoprawnego traktowania dla każdego użytkownika pojazdu o napędzie elektrycznym.</w:t>
      </w:r>
    </w:p>
    <w:p w14:paraId="153D7AE0" w14:textId="1F147E22" w:rsidR="00880FE8" w:rsidRPr="00E4286D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80FE8">
        <w:rPr>
          <w:rFonts w:asciiTheme="minorHAnsi" w:hAnsiTheme="minorHAnsi" w:cstheme="minorHAnsi"/>
          <w:sz w:val="24"/>
          <w:szCs w:val="24"/>
        </w:rPr>
        <w:t xml:space="preserve">Dzierżawca na wydzierżawionym terenie, na własny koszt i własnym staraniem zaprojektuje i uzgodni projekt z Wydzierżawiającym oraz wybuduje </w:t>
      </w:r>
      <w:r w:rsidR="00864C37">
        <w:rPr>
          <w:rFonts w:asciiTheme="minorHAnsi" w:hAnsiTheme="minorHAnsi" w:cstheme="minorHAnsi"/>
          <w:sz w:val="24"/>
          <w:szCs w:val="24"/>
        </w:rPr>
        <w:t>Co najmniej dwa</w:t>
      </w:r>
      <w:r w:rsidR="00864C37" w:rsidRPr="00880FE8">
        <w:rPr>
          <w:rFonts w:asciiTheme="minorHAnsi" w:hAnsiTheme="minorHAnsi" w:cstheme="minorHAnsi"/>
          <w:sz w:val="24"/>
          <w:szCs w:val="24"/>
        </w:rPr>
        <w:t xml:space="preserve"> </w:t>
      </w:r>
      <w:r w:rsidRPr="00880FE8">
        <w:rPr>
          <w:rFonts w:asciiTheme="minorHAnsi" w:hAnsiTheme="minorHAnsi" w:cstheme="minorHAnsi"/>
          <w:sz w:val="24"/>
          <w:szCs w:val="24"/>
        </w:rPr>
        <w:t xml:space="preserve">punkty ładowania pojazdów elektrycznych, w tym: </w:t>
      </w:r>
      <w:r w:rsidR="007209DE" w:rsidRPr="007209DE">
        <w:rPr>
          <w:rFonts w:asciiTheme="minorHAnsi" w:hAnsiTheme="minorHAnsi" w:cstheme="minorHAnsi"/>
          <w:sz w:val="24"/>
          <w:szCs w:val="24"/>
        </w:rPr>
        <w:t xml:space="preserve">co najmniej jeden punkt ładowania </w:t>
      </w:r>
      <w:r w:rsidR="00295E1E">
        <w:rPr>
          <w:rFonts w:asciiTheme="minorHAnsi" w:hAnsiTheme="minorHAnsi" w:cstheme="minorHAnsi"/>
          <w:sz w:val="24"/>
          <w:szCs w:val="24"/>
        </w:rPr>
        <w:br/>
      </w:r>
      <w:r w:rsidR="007209DE" w:rsidRPr="007209DE">
        <w:rPr>
          <w:rFonts w:asciiTheme="minorHAnsi" w:hAnsiTheme="minorHAnsi" w:cstheme="minorHAnsi"/>
          <w:sz w:val="24"/>
          <w:szCs w:val="24"/>
        </w:rPr>
        <w:t>o łącznej mocy maksymalnie 150 kW na parkingu P1</w:t>
      </w:r>
      <w:r w:rsidR="00755D3A">
        <w:rPr>
          <w:rFonts w:asciiTheme="minorHAnsi" w:hAnsiTheme="minorHAnsi" w:cstheme="minorHAnsi"/>
          <w:sz w:val="24"/>
          <w:szCs w:val="24"/>
        </w:rPr>
        <w:t xml:space="preserve"> </w:t>
      </w:r>
      <w:r w:rsidR="007209DE" w:rsidRPr="007209DE">
        <w:rPr>
          <w:rFonts w:asciiTheme="minorHAnsi" w:hAnsiTheme="minorHAnsi" w:cstheme="minorHAnsi"/>
          <w:sz w:val="24"/>
          <w:szCs w:val="24"/>
        </w:rPr>
        <w:t>i co najmniej jeden punkt ładowania o łącznej mocy maksymalnie 100 kW na parkingu P3.</w:t>
      </w:r>
    </w:p>
    <w:p w14:paraId="7B4F28D5" w14:textId="01622691" w:rsidR="00880FE8" w:rsidRDefault="00943E0F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DC7275" w:rsidRPr="00F80090">
        <w:rPr>
          <w:rFonts w:asciiTheme="minorHAnsi" w:hAnsiTheme="minorHAnsi" w:cstheme="minorHAnsi"/>
          <w:sz w:val="24"/>
          <w:szCs w:val="24"/>
        </w:rPr>
        <w:t>odpowiada za przestrzeganie zapisów określonych w niniejsz</w:t>
      </w:r>
      <w:r w:rsidR="0087610E">
        <w:rPr>
          <w:rFonts w:asciiTheme="minorHAnsi" w:hAnsiTheme="minorHAnsi" w:cstheme="minorHAnsi"/>
          <w:sz w:val="24"/>
          <w:szCs w:val="24"/>
        </w:rPr>
        <w:t>ym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 paragraf</w:t>
      </w:r>
      <w:r w:rsidR="0087610E">
        <w:rPr>
          <w:rFonts w:asciiTheme="minorHAnsi" w:hAnsiTheme="minorHAnsi" w:cstheme="minorHAnsi"/>
          <w:sz w:val="24"/>
          <w:szCs w:val="24"/>
        </w:rPr>
        <w:t>ie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 przez swoich pracowników, współpracowników i inne osoby</w:t>
      </w:r>
      <w:r w:rsidR="00AA6F88" w:rsidRPr="00F80090">
        <w:rPr>
          <w:rFonts w:asciiTheme="minorHAnsi" w:hAnsiTheme="minorHAnsi" w:cstheme="minorHAnsi"/>
          <w:sz w:val="24"/>
          <w:szCs w:val="24"/>
        </w:rPr>
        <w:t>,</w:t>
      </w:r>
      <w:r w:rsidR="00DC7275" w:rsidRPr="00F80090">
        <w:rPr>
          <w:rFonts w:asciiTheme="minorHAnsi" w:hAnsiTheme="minorHAnsi" w:cstheme="minorHAnsi"/>
          <w:sz w:val="24"/>
          <w:szCs w:val="24"/>
        </w:rPr>
        <w:t xml:space="preserve"> którymi się posługuje korzystając z Przedmiotu </w:t>
      </w:r>
      <w:r>
        <w:rPr>
          <w:rFonts w:asciiTheme="minorHAnsi" w:hAnsiTheme="minorHAnsi" w:cstheme="minorHAnsi"/>
          <w:sz w:val="24"/>
          <w:szCs w:val="24"/>
        </w:rPr>
        <w:t>Dzierżawy</w:t>
      </w:r>
      <w:r w:rsidR="0087610E">
        <w:rPr>
          <w:rFonts w:asciiTheme="minorHAnsi" w:hAnsiTheme="minorHAnsi" w:cstheme="minorHAnsi"/>
          <w:sz w:val="24"/>
          <w:szCs w:val="24"/>
        </w:rPr>
        <w:t xml:space="preserve">, ponosząc odpowiedzialność za ich działania </w:t>
      </w:r>
      <w:r w:rsidR="00755D3A">
        <w:rPr>
          <w:rFonts w:asciiTheme="minorHAnsi" w:hAnsiTheme="minorHAnsi" w:cstheme="minorHAnsi"/>
          <w:sz w:val="24"/>
          <w:szCs w:val="24"/>
        </w:rPr>
        <w:br/>
      </w:r>
      <w:r w:rsidR="0087610E">
        <w:rPr>
          <w:rFonts w:asciiTheme="minorHAnsi" w:hAnsiTheme="minorHAnsi" w:cstheme="minorHAnsi"/>
          <w:sz w:val="24"/>
          <w:szCs w:val="24"/>
        </w:rPr>
        <w:t>i zaniechania jak za działania własne</w:t>
      </w:r>
      <w:r w:rsidR="00DC7275" w:rsidRPr="00F80090">
        <w:rPr>
          <w:rFonts w:asciiTheme="minorHAnsi" w:hAnsiTheme="minorHAnsi" w:cstheme="minorHAnsi"/>
          <w:sz w:val="24"/>
          <w:szCs w:val="24"/>
        </w:rPr>
        <w:t>.</w:t>
      </w:r>
    </w:p>
    <w:p w14:paraId="0C251794" w14:textId="0B44D966" w:rsidR="00DC7275" w:rsidRDefault="007B58A0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80FE8" w:rsidRPr="00880FE8">
        <w:rPr>
          <w:rFonts w:asciiTheme="minorHAnsi" w:hAnsiTheme="minorHAnsi" w:cstheme="minorHAnsi"/>
          <w:sz w:val="24"/>
          <w:szCs w:val="24"/>
        </w:rPr>
        <w:t>unkt ładowania pojazdów elektrycznych, przez cały okres obowiązywania Umowy, musi spełniać w szczególności wymagania dotyczące stacji ładowania określonych w Ustawie z dnia 11 stycznia 2018r., o elektromobilności i paliwach alternatywnych oraz wymogi wynikające z Ustawy z dnia 7 lipca 1994 r. „Prawo budowlane” oraz wymagania wynikające ze zmian prawnych.</w:t>
      </w:r>
    </w:p>
    <w:p w14:paraId="0BED49EA" w14:textId="6B54C8E9" w:rsidR="00880FE8" w:rsidRPr="00880FE8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80FE8">
        <w:rPr>
          <w:rFonts w:asciiTheme="minorHAnsi" w:hAnsiTheme="minorHAnsi" w:cstheme="minorHAnsi"/>
          <w:sz w:val="24"/>
          <w:szCs w:val="24"/>
        </w:rPr>
        <w:lastRenderedPageBreak/>
        <w:t xml:space="preserve">Dzierżawca własnym staraniem i na własny koszt, uzyska wszystkie </w:t>
      </w:r>
      <w:r w:rsidR="00FD7910">
        <w:rPr>
          <w:rFonts w:asciiTheme="minorHAnsi" w:hAnsiTheme="minorHAnsi" w:cstheme="minorHAnsi"/>
          <w:sz w:val="24"/>
          <w:szCs w:val="24"/>
        </w:rPr>
        <w:t xml:space="preserve">niezbędne </w:t>
      </w:r>
      <w:r w:rsidRPr="00880FE8">
        <w:rPr>
          <w:rFonts w:asciiTheme="minorHAnsi" w:hAnsiTheme="minorHAnsi" w:cstheme="minorHAnsi"/>
          <w:sz w:val="24"/>
          <w:szCs w:val="24"/>
        </w:rPr>
        <w:t xml:space="preserve"> dokumenty niezbędne do funkcjonowania punktu ładowania pojazdów elektrycznych.</w:t>
      </w:r>
    </w:p>
    <w:p w14:paraId="2C3A3F93" w14:textId="2EAC8EF4" w:rsidR="00880FE8" w:rsidRPr="001F7FD9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80FE8">
        <w:rPr>
          <w:rFonts w:asciiTheme="minorHAnsi" w:hAnsiTheme="minorHAnsi" w:cstheme="minorHAnsi"/>
          <w:sz w:val="24"/>
          <w:szCs w:val="24"/>
        </w:rPr>
        <w:t xml:space="preserve">Dzierżawca własnym staraniem i na własny koszt zaprojektuje i wykona, niezbędne do funkcjonowania punktu ładowania pojazdów elektrycznych, </w:t>
      </w:r>
      <w:r w:rsidRPr="001F7FD9">
        <w:rPr>
          <w:rFonts w:asciiTheme="minorHAnsi" w:hAnsiTheme="minorHAnsi" w:cstheme="minorHAnsi"/>
          <w:sz w:val="24"/>
          <w:szCs w:val="24"/>
        </w:rPr>
        <w:t>przyłącza do istniejącej sieci elektroenergetycznej.</w:t>
      </w:r>
    </w:p>
    <w:p w14:paraId="728DFE8B" w14:textId="09E6C130" w:rsidR="00880FE8" w:rsidRPr="001F7FD9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 xml:space="preserve"> Dzierżawca, najpóźniej w dniu uruchomienia punktu ładowania </w:t>
      </w:r>
      <w:r w:rsidRPr="00880FE8">
        <w:rPr>
          <w:rFonts w:asciiTheme="minorHAnsi" w:hAnsiTheme="minorHAnsi" w:cstheme="minorHAnsi"/>
          <w:sz w:val="24"/>
          <w:szCs w:val="24"/>
        </w:rPr>
        <w:t>pojazdów elektrycznych, na własny koszt i własnym staraniem ustawi tablicę</w:t>
      </w:r>
      <w:r w:rsidRPr="001F7FD9">
        <w:rPr>
          <w:rFonts w:asciiTheme="minorHAnsi" w:hAnsiTheme="minorHAnsi" w:cstheme="minorHAnsi"/>
          <w:sz w:val="24"/>
          <w:szCs w:val="24"/>
        </w:rPr>
        <w:t xml:space="preserve"> </w:t>
      </w:r>
      <w:r w:rsidRPr="00880FE8">
        <w:rPr>
          <w:rFonts w:asciiTheme="minorHAnsi" w:hAnsiTheme="minorHAnsi" w:cstheme="minorHAnsi"/>
          <w:sz w:val="24"/>
          <w:szCs w:val="24"/>
        </w:rPr>
        <w:t>informacyjną na której określi zasady korzystania z punktu</w:t>
      </w:r>
      <w:r w:rsidRPr="001F7FD9">
        <w:rPr>
          <w:rFonts w:asciiTheme="minorHAnsi" w:hAnsiTheme="minorHAnsi" w:cstheme="minorHAnsi"/>
          <w:sz w:val="24"/>
          <w:szCs w:val="24"/>
        </w:rPr>
        <w:t xml:space="preserve"> ładowania pojazdów elektrycznych.</w:t>
      </w:r>
    </w:p>
    <w:p w14:paraId="67E10541" w14:textId="748E11DF" w:rsidR="001F7FD9" w:rsidRPr="001F7FD9" w:rsidRDefault="00880FE8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>Dzierżawca ponosi wszelkie koszty związane z bieżącą eksploatacją punktu ładowania pojazdów elektrycznych i infrastruktury wybudowanej w związku z budową tego punktu, i jej utrzymaniem.</w:t>
      </w:r>
    </w:p>
    <w:p w14:paraId="621BE6ED" w14:textId="70E9EA62" w:rsid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 xml:space="preserve">Dzierżawca zobowiązuje się zakończyć budowę i uruchomić punkt ładowania pojazdów elektrycznych w terminie </w:t>
      </w:r>
      <w:r w:rsidR="00FD7910">
        <w:rPr>
          <w:rFonts w:asciiTheme="minorHAnsi" w:hAnsiTheme="minorHAnsi" w:cstheme="minorHAnsi"/>
          <w:sz w:val="24"/>
          <w:szCs w:val="24"/>
        </w:rPr>
        <w:t xml:space="preserve">do 3 </w:t>
      </w:r>
      <w:r w:rsidRPr="001F7FD9">
        <w:rPr>
          <w:rFonts w:asciiTheme="minorHAnsi" w:hAnsiTheme="minorHAnsi" w:cstheme="minorHAnsi"/>
          <w:sz w:val="24"/>
          <w:szCs w:val="24"/>
        </w:rPr>
        <w:t>miesięcy od dnia odbioru Przedmiotu Dzierżawy</w:t>
      </w:r>
      <w:r w:rsidR="00133610">
        <w:rPr>
          <w:rFonts w:asciiTheme="minorHAnsi" w:hAnsiTheme="minorHAnsi" w:cstheme="minorHAnsi"/>
          <w:sz w:val="24"/>
          <w:szCs w:val="24"/>
        </w:rPr>
        <w:t>, wskazanego w</w:t>
      </w:r>
      <w:r w:rsidR="00A54326" w:rsidRPr="00A54326">
        <w:t xml:space="preserve"> </w:t>
      </w:r>
      <w:r w:rsidR="00A54326" w:rsidRPr="00A54326">
        <w:rPr>
          <w:rFonts w:asciiTheme="minorHAnsi" w:hAnsiTheme="minorHAnsi" w:cstheme="minorHAnsi"/>
          <w:sz w:val="24"/>
          <w:szCs w:val="24"/>
        </w:rPr>
        <w:t>Protoko</w:t>
      </w:r>
      <w:r w:rsidR="00A54326">
        <w:rPr>
          <w:rFonts w:asciiTheme="minorHAnsi" w:hAnsiTheme="minorHAnsi" w:cstheme="minorHAnsi"/>
          <w:sz w:val="24"/>
          <w:szCs w:val="24"/>
        </w:rPr>
        <w:t>le</w:t>
      </w:r>
      <w:r w:rsidR="00A54326" w:rsidRPr="00A54326">
        <w:rPr>
          <w:rFonts w:asciiTheme="minorHAnsi" w:hAnsiTheme="minorHAnsi" w:cstheme="minorHAnsi"/>
          <w:sz w:val="24"/>
          <w:szCs w:val="24"/>
        </w:rPr>
        <w:t xml:space="preserve"> Przekazania-Przejęci</w:t>
      </w:r>
      <w:r w:rsidR="00A54326">
        <w:rPr>
          <w:rFonts w:asciiTheme="minorHAnsi" w:hAnsiTheme="minorHAnsi" w:cstheme="minorHAnsi"/>
          <w:sz w:val="24"/>
          <w:szCs w:val="24"/>
        </w:rPr>
        <w:t xml:space="preserve">a. </w:t>
      </w:r>
      <w:r w:rsidRPr="001F7FD9">
        <w:rPr>
          <w:rFonts w:asciiTheme="minorHAnsi" w:hAnsiTheme="minorHAnsi" w:cstheme="minorHAnsi"/>
          <w:sz w:val="24"/>
          <w:szCs w:val="24"/>
        </w:rPr>
        <w:t xml:space="preserve"> Budowa zostanie rozpoczęta i będzie prowadzona w sposób ciągły, gwarantujący terminowe jej zakończenie.</w:t>
      </w:r>
    </w:p>
    <w:p w14:paraId="767666BD" w14:textId="7F62A05F" w:rsidR="001F7FD9" w:rsidRP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 xml:space="preserve">Dzierżawca ma obowiązek dokonywania napraw niezbędnych do zachowania </w:t>
      </w:r>
      <w:r w:rsidR="00A54326">
        <w:rPr>
          <w:rFonts w:asciiTheme="minorHAnsi" w:hAnsiTheme="minorHAnsi" w:cstheme="minorHAnsi"/>
          <w:sz w:val="24"/>
          <w:szCs w:val="24"/>
        </w:rPr>
        <w:t>P</w:t>
      </w:r>
      <w:r w:rsidRPr="001F7FD9">
        <w:rPr>
          <w:rFonts w:asciiTheme="minorHAnsi" w:hAnsiTheme="minorHAnsi" w:cstheme="minorHAnsi"/>
          <w:sz w:val="24"/>
          <w:szCs w:val="24"/>
        </w:rPr>
        <w:t xml:space="preserve">rzedmiotu </w:t>
      </w:r>
      <w:r w:rsidR="00A54326">
        <w:rPr>
          <w:rFonts w:asciiTheme="minorHAnsi" w:hAnsiTheme="minorHAnsi" w:cstheme="minorHAnsi"/>
          <w:sz w:val="24"/>
          <w:szCs w:val="24"/>
        </w:rPr>
        <w:t xml:space="preserve">Dzierżawy </w:t>
      </w:r>
      <w:r w:rsidRPr="001F7FD9">
        <w:rPr>
          <w:rFonts w:asciiTheme="minorHAnsi" w:hAnsiTheme="minorHAnsi" w:cstheme="minorHAnsi"/>
          <w:sz w:val="24"/>
          <w:szCs w:val="24"/>
        </w:rPr>
        <w:t xml:space="preserve"> w stanie niepogorszonym.</w:t>
      </w:r>
    </w:p>
    <w:p w14:paraId="3A7839AC" w14:textId="1CA0F322" w:rsidR="001F7FD9" w:rsidRP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>Z zastrzeżeniem prac adaptacyjno-remontowych, oraz awarii Dzierżawca zapewni dostępność punktów ładowania dla klientów przez cała dobę siedem dni w tygodniu.</w:t>
      </w:r>
    </w:p>
    <w:p w14:paraId="2849F8E3" w14:textId="53B851FE" w:rsidR="001F7FD9" w:rsidRP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 xml:space="preserve">Dzierżawca może wykonywać prace adaptacyjno-remontowe związane z Przedmiotem Dzierżawy po uprzedniej pisemnej </w:t>
      </w:r>
      <w:r w:rsidR="008B0CC0">
        <w:rPr>
          <w:rFonts w:asciiTheme="minorHAnsi" w:hAnsiTheme="minorHAnsi" w:cstheme="minorHAnsi"/>
          <w:sz w:val="24"/>
          <w:szCs w:val="24"/>
        </w:rPr>
        <w:t xml:space="preserve">pod rygorem nieważności </w:t>
      </w:r>
      <w:r w:rsidRPr="001F7FD9">
        <w:rPr>
          <w:rFonts w:asciiTheme="minorHAnsi" w:hAnsiTheme="minorHAnsi" w:cstheme="minorHAnsi"/>
          <w:sz w:val="24"/>
          <w:szCs w:val="24"/>
        </w:rPr>
        <w:t>zgodzie Wydzierżawiającego.</w:t>
      </w:r>
    </w:p>
    <w:p w14:paraId="6584EE25" w14:textId="334E47C1" w:rsid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>Dzierżawca, przez cały okres obowiązywania Umowy, zobowiązuje się ubezpieczać  punkt</w:t>
      </w:r>
      <w:r w:rsidR="008531D0">
        <w:rPr>
          <w:rFonts w:asciiTheme="minorHAnsi" w:hAnsiTheme="minorHAnsi" w:cstheme="minorHAnsi"/>
          <w:sz w:val="24"/>
          <w:szCs w:val="24"/>
        </w:rPr>
        <w:t>/y</w:t>
      </w:r>
      <w:r w:rsidRPr="001F7FD9">
        <w:rPr>
          <w:rFonts w:asciiTheme="minorHAnsi" w:hAnsiTheme="minorHAnsi" w:cstheme="minorHAnsi"/>
          <w:sz w:val="24"/>
          <w:szCs w:val="24"/>
        </w:rPr>
        <w:t xml:space="preserve"> ładowania pojazdów elektrycznych i infrastrukturę wybudowaną w związku </w:t>
      </w:r>
      <w:r w:rsidR="00755D3A">
        <w:rPr>
          <w:rFonts w:asciiTheme="minorHAnsi" w:hAnsiTheme="minorHAnsi" w:cstheme="minorHAnsi"/>
          <w:sz w:val="24"/>
          <w:szCs w:val="24"/>
        </w:rPr>
        <w:br/>
      </w:r>
      <w:r w:rsidRPr="001F7FD9">
        <w:rPr>
          <w:rFonts w:asciiTheme="minorHAnsi" w:hAnsiTheme="minorHAnsi" w:cstheme="minorHAnsi"/>
          <w:sz w:val="24"/>
          <w:szCs w:val="24"/>
        </w:rPr>
        <w:t xml:space="preserve">z budową tego punktu, zarówno w zakresie odpowiedzialności cywilnej jak i uszkodzenia mienia. Dzierżawca każdorazowo, co najmniej 7 dni przed upływem terminu ważności polisy, przekaże Wydzierżawiającemu odnowiony aneks wydłużający termin ubezpieczenia lub nową umowę ubezpieczenia w formie potwierdzonych za zgodność </w:t>
      </w:r>
      <w:r w:rsidR="00755D3A">
        <w:rPr>
          <w:rFonts w:asciiTheme="minorHAnsi" w:hAnsiTheme="minorHAnsi" w:cstheme="minorHAnsi"/>
          <w:sz w:val="24"/>
          <w:szCs w:val="24"/>
        </w:rPr>
        <w:br/>
      </w:r>
      <w:r w:rsidRPr="001F7FD9">
        <w:rPr>
          <w:rFonts w:asciiTheme="minorHAnsi" w:hAnsiTheme="minorHAnsi" w:cstheme="minorHAnsi"/>
          <w:sz w:val="24"/>
          <w:szCs w:val="24"/>
        </w:rPr>
        <w:t>z oryginałem kopii tych dokumentów.</w:t>
      </w:r>
    </w:p>
    <w:p w14:paraId="0A61CF20" w14:textId="3142E44C" w:rsidR="001F7FD9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1F7FD9">
        <w:rPr>
          <w:rFonts w:asciiTheme="minorHAnsi" w:hAnsiTheme="minorHAnsi" w:cstheme="minorHAnsi"/>
          <w:sz w:val="24"/>
          <w:szCs w:val="24"/>
        </w:rPr>
        <w:t>Wszelkie koszty związane z funkcjonowaniem punktu ładowania będą ponoszone bezpośrednio przez Dzierżawcę.</w:t>
      </w:r>
    </w:p>
    <w:p w14:paraId="120CCE79" w14:textId="3F7C286A" w:rsidR="001F7FD9" w:rsidRPr="00DA5A4D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5A4D">
        <w:rPr>
          <w:rFonts w:asciiTheme="minorHAnsi" w:hAnsiTheme="minorHAnsi" w:cstheme="minorHAnsi"/>
          <w:sz w:val="24"/>
          <w:szCs w:val="24"/>
        </w:rPr>
        <w:t>Dzierżawca zobowiązany jest do posiadania wszelkich wymaganych uprawnień do prowadzenia działalności polegającej na prowadzeniu punktu ładowania pojazdów elektrycznych oraz świadczenia usługi ładowania.</w:t>
      </w:r>
      <w:r w:rsidR="00EB22DE">
        <w:rPr>
          <w:rFonts w:asciiTheme="minorHAnsi" w:hAnsiTheme="minorHAnsi" w:cstheme="minorHAnsi"/>
          <w:sz w:val="24"/>
          <w:szCs w:val="24"/>
        </w:rPr>
        <w:t xml:space="preserve"> Dzierżawca oświadcza, że posiada takie uprawnienia i</w:t>
      </w:r>
      <w:r w:rsidRPr="00DA5A4D">
        <w:rPr>
          <w:rFonts w:asciiTheme="minorHAnsi" w:hAnsiTheme="minorHAnsi" w:cstheme="minorHAnsi"/>
          <w:sz w:val="24"/>
          <w:szCs w:val="24"/>
        </w:rPr>
        <w:t xml:space="preserve"> będą utrzymywane przez cały okres dzierżawy. O wszelkich zmianach w zakresie </w:t>
      </w:r>
      <w:r w:rsidR="00C90CE8">
        <w:rPr>
          <w:rFonts w:asciiTheme="minorHAnsi" w:hAnsiTheme="minorHAnsi" w:cstheme="minorHAnsi"/>
          <w:sz w:val="24"/>
          <w:szCs w:val="24"/>
        </w:rPr>
        <w:t xml:space="preserve">tych </w:t>
      </w:r>
      <w:r w:rsidRPr="00DA5A4D">
        <w:rPr>
          <w:rFonts w:asciiTheme="minorHAnsi" w:hAnsiTheme="minorHAnsi" w:cstheme="minorHAnsi"/>
          <w:sz w:val="24"/>
          <w:szCs w:val="24"/>
        </w:rPr>
        <w:t>uprawnień</w:t>
      </w:r>
      <w:r w:rsidR="00C90CE8">
        <w:rPr>
          <w:rFonts w:asciiTheme="minorHAnsi" w:hAnsiTheme="minorHAnsi" w:cstheme="minorHAnsi"/>
          <w:sz w:val="24"/>
          <w:szCs w:val="24"/>
        </w:rPr>
        <w:t>, w szczególności o utracie uprawnień</w:t>
      </w:r>
      <w:r w:rsidRPr="00DA5A4D">
        <w:rPr>
          <w:rFonts w:asciiTheme="minorHAnsi" w:hAnsiTheme="minorHAnsi" w:cstheme="minorHAnsi"/>
          <w:sz w:val="24"/>
          <w:szCs w:val="24"/>
        </w:rPr>
        <w:t xml:space="preserve"> do prowadzenia działalności </w:t>
      </w:r>
      <w:r w:rsidR="00C90CE8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90CE8" w:rsidRPr="00DA5A4D">
        <w:rPr>
          <w:rFonts w:asciiTheme="minorHAnsi" w:hAnsiTheme="minorHAnsi" w:cstheme="minorHAnsi"/>
          <w:sz w:val="24"/>
          <w:szCs w:val="24"/>
        </w:rPr>
        <w:t>punktu ładowania pojazdów elektrycznych oraz świadczenia usługi ładowania</w:t>
      </w:r>
      <w:r w:rsidRPr="00DA5A4D">
        <w:rPr>
          <w:rFonts w:asciiTheme="minorHAnsi" w:hAnsiTheme="minorHAnsi" w:cstheme="minorHAnsi"/>
          <w:sz w:val="24"/>
          <w:szCs w:val="24"/>
        </w:rPr>
        <w:t>, Dzierżawca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zobowiązany jest pisemnie powiadamiać Wydzierżawiającego.</w:t>
      </w:r>
    </w:p>
    <w:p w14:paraId="54C71CCD" w14:textId="192734D7" w:rsidR="00DA5A4D" w:rsidRPr="00DA5A4D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5A4D">
        <w:rPr>
          <w:rFonts w:asciiTheme="minorHAnsi" w:hAnsiTheme="minorHAnsi" w:cstheme="minorHAnsi"/>
          <w:sz w:val="24"/>
          <w:szCs w:val="24"/>
        </w:rPr>
        <w:t>Dzierżawca zobowiązany jest niezwłocznie, pisemnie zawiadamiać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Wydzierżawiającego, jeżeli w trakcie trwania Umowy</w:t>
      </w:r>
      <w:r w:rsidR="00C90CE8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powstanie konieczność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 xml:space="preserve">uzyskania nowych uprawnień do </w:t>
      </w:r>
      <w:r w:rsidRPr="00DA5A4D">
        <w:rPr>
          <w:rFonts w:asciiTheme="minorHAnsi" w:hAnsiTheme="minorHAnsi" w:cstheme="minorHAnsi"/>
          <w:sz w:val="24"/>
          <w:szCs w:val="24"/>
        </w:rPr>
        <w:lastRenderedPageBreak/>
        <w:t>prowadzenia działalności</w:t>
      </w:r>
      <w:r w:rsidR="00C90CE8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C90CE8" w:rsidRPr="00DA5A4D">
        <w:rPr>
          <w:rFonts w:asciiTheme="minorHAnsi" w:hAnsiTheme="minorHAnsi" w:cstheme="minorHAnsi"/>
          <w:sz w:val="24"/>
          <w:szCs w:val="24"/>
        </w:rPr>
        <w:t>punktu ładowania pojazdów elektrycznych oraz świadczenia usługi ładowania</w:t>
      </w:r>
      <w:r w:rsidRPr="00DA5A4D">
        <w:rPr>
          <w:rFonts w:asciiTheme="minorHAnsi" w:hAnsiTheme="minorHAnsi" w:cstheme="minorHAnsi"/>
          <w:sz w:val="24"/>
          <w:szCs w:val="24"/>
        </w:rPr>
        <w:t>.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F8E48E" w14:textId="44A45932" w:rsidR="001F7FD9" w:rsidRPr="00DA5A4D" w:rsidRDefault="001F7FD9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5A4D">
        <w:rPr>
          <w:rFonts w:asciiTheme="minorHAnsi" w:hAnsiTheme="minorHAnsi" w:cstheme="minorHAnsi"/>
          <w:sz w:val="24"/>
          <w:szCs w:val="24"/>
        </w:rPr>
        <w:t>Nie uzyskanie lub utrata uprawnień, których posiadanie jest niezbędne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do prowadzenia działalności uzasadnia wypowiedzenie Umowy przez</w:t>
      </w:r>
      <w:r w:rsidR="00DA5A4D" w:rsidRPr="00DA5A4D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Wydzierżawiającego ze skutkiem natychmiastowym na podstawie §</w:t>
      </w:r>
      <w:r w:rsidR="007E2D77">
        <w:rPr>
          <w:rFonts w:asciiTheme="minorHAnsi" w:hAnsiTheme="minorHAnsi" w:cstheme="minorHAnsi"/>
          <w:sz w:val="24"/>
          <w:szCs w:val="24"/>
        </w:rPr>
        <w:t xml:space="preserve"> 11</w:t>
      </w:r>
      <w:r w:rsidR="00C64367">
        <w:rPr>
          <w:rFonts w:asciiTheme="minorHAnsi" w:hAnsiTheme="minorHAnsi" w:cstheme="minorHAnsi"/>
          <w:sz w:val="24"/>
          <w:szCs w:val="24"/>
        </w:rPr>
        <w:t xml:space="preserve"> </w:t>
      </w:r>
      <w:r w:rsidRPr="00DA5A4D">
        <w:rPr>
          <w:rFonts w:asciiTheme="minorHAnsi" w:hAnsiTheme="minorHAnsi" w:cstheme="minorHAnsi"/>
          <w:sz w:val="24"/>
          <w:szCs w:val="24"/>
        </w:rPr>
        <w:t>Umowy</w:t>
      </w:r>
      <w:r w:rsidR="00DA5A4D" w:rsidRPr="00DA5A4D">
        <w:rPr>
          <w:rFonts w:asciiTheme="minorHAnsi" w:hAnsiTheme="minorHAnsi" w:cstheme="minorHAnsi"/>
          <w:sz w:val="24"/>
          <w:szCs w:val="24"/>
        </w:rPr>
        <w:t>.</w:t>
      </w:r>
    </w:p>
    <w:p w14:paraId="6D3B7748" w14:textId="6F0A0CE3" w:rsidR="00590E36" w:rsidRPr="00DA5A4D" w:rsidRDefault="00943E0F" w:rsidP="00684B1A">
      <w:pPr>
        <w:pStyle w:val="Akapitzlist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5A4D"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455730" w:rsidRPr="00DA5A4D">
        <w:rPr>
          <w:rFonts w:asciiTheme="minorHAnsi" w:hAnsiTheme="minorHAnsi" w:cstheme="minorHAnsi"/>
          <w:sz w:val="24"/>
          <w:szCs w:val="24"/>
        </w:rPr>
        <w:t xml:space="preserve">zobowiązuje się do przestrzegania przepisów prawa powszechnie obowiązującego, w szczególności: prawa budowlanego, prawa ochrony środowiska, bhp, ochrony przeciwpożarowej i sanitarnych oraz prawa dotyczącego ochrony zabytków oraz ustaw o odpadach i materiałach niebezpiecznych. </w:t>
      </w:r>
      <w:r w:rsidRPr="00DA5A4D"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455730" w:rsidRPr="00DA5A4D">
        <w:rPr>
          <w:rFonts w:asciiTheme="minorHAnsi" w:hAnsiTheme="minorHAnsi" w:cstheme="minorHAnsi"/>
          <w:sz w:val="24"/>
          <w:szCs w:val="24"/>
        </w:rPr>
        <w:t xml:space="preserve">nadzoruje i odpowiada za ich przestrzeganie przez osoby przez niego uprawnione do przebywania na terenie Przedmiotu </w:t>
      </w:r>
      <w:r w:rsidRPr="00DA5A4D">
        <w:rPr>
          <w:rFonts w:asciiTheme="minorHAnsi" w:hAnsiTheme="minorHAnsi" w:cstheme="minorHAnsi"/>
          <w:sz w:val="24"/>
          <w:szCs w:val="24"/>
        </w:rPr>
        <w:t>Dzierżawy</w:t>
      </w:r>
      <w:r w:rsidR="00455730" w:rsidRPr="00DA5A4D">
        <w:rPr>
          <w:rFonts w:asciiTheme="minorHAnsi" w:hAnsiTheme="minorHAnsi" w:cstheme="minorHAnsi"/>
          <w:sz w:val="24"/>
          <w:szCs w:val="24"/>
        </w:rPr>
        <w:t>.</w:t>
      </w:r>
    </w:p>
    <w:p w14:paraId="0DB21500" w14:textId="77777777" w:rsidR="00880FE8" w:rsidRPr="00227028" w:rsidRDefault="00880FE8" w:rsidP="00E4286D">
      <w:pPr>
        <w:pStyle w:val="Akapitzlist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C3690F9" w14:textId="1F08E175" w:rsidR="0080268E" w:rsidRPr="00F80090" w:rsidRDefault="0080268E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t xml:space="preserve">§ </w:t>
      </w:r>
      <w:r w:rsidR="005506E6" w:rsidRPr="00F80090">
        <w:rPr>
          <w:rFonts w:asciiTheme="minorHAnsi" w:hAnsiTheme="minorHAnsi" w:cstheme="minorHAnsi"/>
          <w:b/>
          <w:bCs/>
          <w:spacing w:val="-5"/>
        </w:rPr>
        <w:t>1</w:t>
      </w:r>
      <w:r w:rsidR="00A3179B">
        <w:rPr>
          <w:rFonts w:asciiTheme="minorHAnsi" w:hAnsiTheme="minorHAnsi" w:cstheme="minorHAnsi"/>
          <w:b/>
          <w:bCs/>
          <w:spacing w:val="-5"/>
        </w:rPr>
        <w:t>6</w:t>
      </w:r>
    </w:p>
    <w:p w14:paraId="04647F18" w14:textId="211D6112" w:rsidR="0080268E" w:rsidRDefault="001B0046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PRAWA I </w:t>
      </w:r>
      <w:r w:rsidR="0080268E" w:rsidRPr="00F80090">
        <w:rPr>
          <w:rFonts w:asciiTheme="minorHAnsi" w:hAnsiTheme="minorHAnsi" w:cstheme="minorHAnsi"/>
          <w:b/>
          <w:bCs/>
          <w:sz w:val="24"/>
          <w:szCs w:val="24"/>
        </w:rPr>
        <w:t>OBOWIĄZKI WY</w:t>
      </w:r>
      <w:r w:rsidR="00943E0F">
        <w:rPr>
          <w:rFonts w:asciiTheme="minorHAnsi" w:hAnsiTheme="minorHAnsi" w:cstheme="minorHAnsi"/>
          <w:b/>
          <w:bCs/>
          <w:sz w:val="24"/>
          <w:szCs w:val="24"/>
        </w:rPr>
        <w:t>DZIERŻAWIAJĄCEGO</w:t>
      </w:r>
    </w:p>
    <w:p w14:paraId="7F21C0FC" w14:textId="77777777" w:rsidR="00EF48C4" w:rsidRPr="00F80090" w:rsidRDefault="00EF48C4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6C7F15" w14:textId="5E7D160A" w:rsidR="00AC7EE8" w:rsidRDefault="00845328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Wydzierżawiający </w:t>
      </w:r>
      <w:r w:rsidR="00AC7EE8" w:rsidRPr="00F80090">
        <w:rPr>
          <w:rFonts w:asciiTheme="minorHAnsi" w:hAnsiTheme="minorHAnsi" w:cstheme="minorHAnsi"/>
          <w:sz w:val="24"/>
          <w:szCs w:val="24"/>
        </w:rPr>
        <w:t xml:space="preserve">zobowiązany jest do zapewnienia dostępu do Przedmiotu </w:t>
      </w:r>
      <w:r w:rsidR="00943E0F">
        <w:rPr>
          <w:rFonts w:asciiTheme="minorHAnsi" w:hAnsiTheme="minorHAnsi" w:cstheme="minorHAnsi"/>
          <w:sz w:val="24"/>
          <w:szCs w:val="24"/>
        </w:rPr>
        <w:t xml:space="preserve">Dzierżawy </w:t>
      </w:r>
      <w:r w:rsidR="00AC7EE8" w:rsidRPr="00F80090">
        <w:rPr>
          <w:rFonts w:asciiTheme="minorHAnsi" w:hAnsiTheme="minorHAnsi" w:cstheme="minorHAnsi"/>
          <w:sz w:val="24"/>
          <w:szCs w:val="24"/>
        </w:rPr>
        <w:t>oraz</w:t>
      </w:r>
      <w:r w:rsidR="001B0046">
        <w:rPr>
          <w:rFonts w:asciiTheme="minorHAnsi" w:hAnsiTheme="minorHAnsi" w:cstheme="minorHAnsi"/>
          <w:sz w:val="24"/>
          <w:szCs w:val="24"/>
        </w:rPr>
        <w:t xml:space="preserve"> </w:t>
      </w:r>
      <w:r w:rsidR="00AC7EE8" w:rsidRPr="001B0046">
        <w:rPr>
          <w:rFonts w:asciiTheme="minorHAnsi" w:hAnsiTheme="minorHAnsi" w:cstheme="minorHAnsi"/>
          <w:sz w:val="24"/>
          <w:szCs w:val="24"/>
        </w:rPr>
        <w:t xml:space="preserve">zapewnienia podłączenia Przedmiotu </w:t>
      </w:r>
      <w:r w:rsidR="00943E0F">
        <w:rPr>
          <w:rFonts w:asciiTheme="minorHAnsi" w:hAnsiTheme="minorHAnsi" w:cstheme="minorHAnsi"/>
          <w:sz w:val="24"/>
          <w:szCs w:val="24"/>
        </w:rPr>
        <w:t>Dzierżawy</w:t>
      </w:r>
      <w:r w:rsidR="00AC7EE8" w:rsidRPr="001B0046">
        <w:rPr>
          <w:rFonts w:asciiTheme="minorHAnsi" w:hAnsiTheme="minorHAnsi" w:cstheme="minorHAnsi"/>
          <w:sz w:val="24"/>
          <w:szCs w:val="24"/>
        </w:rPr>
        <w:t xml:space="preserve"> do źródła energii elektrycznej.</w:t>
      </w:r>
      <w:r w:rsidR="00AC7EE8" w:rsidRPr="001B0046" w:rsidDel="001055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0AB4CD" w14:textId="77FD8C70" w:rsidR="001B0046" w:rsidRDefault="00943E0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43E0F">
        <w:rPr>
          <w:rFonts w:asciiTheme="minorHAnsi" w:hAnsiTheme="minorHAnsi" w:cstheme="minorHAnsi"/>
          <w:sz w:val="24"/>
          <w:szCs w:val="24"/>
        </w:rPr>
        <w:t xml:space="preserve">Wydzierżawiającemu przysługuje prawo kontroli wykonywania robót </w:t>
      </w:r>
      <w:r w:rsidR="0059635A">
        <w:rPr>
          <w:rFonts w:asciiTheme="minorHAnsi" w:hAnsiTheme="minorHAnsi" w:cstheme="minorHAnsi"/>
          <w:sz w:val="24"/>
          <w:szCs w:val="24"/>
        </w:rPr>
        <w:t xml:space="preserve">i prac  na terenie Przedmiotu Dzierżawy </w:t>
      </w:r>
      <w:r w:rsidRPr="00943E0F">
        <w:rPr>
          <w:rFonts w:asciiTheme="minorHAnsi" w:hAnsiTheme="minorHAnsi" w:cstheme="minorHAnsi"/>
          <w:sz w:val="24"/>
          <w:szCs w:val="24"/>
        </w:rPr>
        <w:t>w każdym czasie, i na każdym etapie trwania Umowy. Wydzierżawiający może w każdej chwili żądać bezzwłocznego przedstawienia mu wszelkich informacji, dokumentów i wyjaśnień związanych z wykonywaniem robót</w:t>
      </w:r>
      <w:r w:rsidR="0059635A">
        <w:rPr>
          <w:rFonts w:asciiTheme="minorHAnsi" w:hAnsiTheme="minorHAnsi" w:cstheme="minorHAnsi"/>
          <w:sz w:val="24"/>
          <w:szCs w:val="24"/>
        </w:rPr>
        <w:t xml:space="preserve"> i prac na terenie Przedmiotu Dzierżawy</w:t>
      </w:r>
      <w:r w:rsidRPr="00943E0F">
        <w:rPr>
          <w:rFonts w:asciiTheme="minorHAnsi" w:hAnsiTheme="minorHAnsi" w:cstheme="minorHAnsi"/>
          <w:sz w:val="24"/>
          <w:szCs w:val="24"/>
        </w:rPr>
        <w:t>.</w:t>
      </w:r>
    </w:p>
    <w:p w14:paraId="41A2F091" w14:textId="3990027A" w:rsidR="00943E0F" w:rsidRDefault="00943E0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43E0F">
        <w:rPr>
          <w:rFonts w:asciiTheme="minorHAnsi" w:hAnsiTheme="minorHAnsi" w:cstheme="minorHAnsi"/>
          <w:sz w:val="24"/>
          <w:szCs w:val="24"/>
        </w:rPr>
        <w:t>Wydzierżawiający zastrzega sobie prawo kontroli obiektu</w:t>
      </w:r>
      <w:r w:rsidR="00683026">
        <w:rPr>
          <w:rFonts w:asciiTheme="minorHAnsi" w:hAnsiTheme="minorHAnsi" w:cstheme="minorHAnsi"/>
          <w:sz w:val="24"/>
          <w:szCs w:val="24"/>
        </w:rPr>
        <w:t>/ów</w:t>
      </w:r>
      <w:r w:rsidRPr="00943E0F">
        <w:rPr>
          <w:rFonts w:asciiTheme="minorHAnsi" w:hAnsiTheme="minorHAnsi" w:cstheme="minorHAnsi"/>
          <w:sz w:val="24"/>
          <w:szCs w:val="24"/>
        </w:rPr>
        <w:t xml:space="preserve"> zbudowanego na terenie</w:t>
      </w:r>
      <w:r w:rsidR="00683026">
        <w:rPr>
          <w:rFonts w:asciiTheme="minorHAnsi" w:hAnsiTheme="minorHAnsi" w:cstheme="minorHAnsi"/>
          <w:sz w:val="24"/>
          <w:szCs w:val="24"/>
        </w:rPr>
        <w:t xml:space="preserve"> Przedmiotu Dzierżawy</w:t>
      </w:r>
      <w:r>
        <w:rPr>
          <w:rFonts w:asciiTheme="minorHAnsi" w:hAnsiTheme="minorHAnsi" w:cstheme="minorHAnsi"/>
          <w:sz w:val="24"/>
          <w:szCs w:val="24"/>
        </w:rPr>
        <w:t>.</w:t>
      </w:r>
      <w:r w:rsidR="008C42EC">
        <w:rPr>
          <w:rFonts w:asciiTheme="minorHAnsi" w:hAnsiTheme="minorHAnsi" w:cstheme="minorHAnsi"/>
          <w:sz w:val="24"/>
          <w:szCs w:val="24"/>
        </w:rPr>
        <w:t xml:space="preserve"> Za obiekty stron</w:t>
      </w:r>
      <w:r w:rsidR="000D1E30">
        <w:rPr>
          <w:rFonts w:asciiTheme="minorHAnsi" w:hAnsiTheme="minorHAnsi" w:cstheme="minorHAnsi"/>
          <w:sz w:val="24"/>
          <w:szCs w:val="24"/>
        </w:rPr>
        <w:t>y</w:t>
      </w:r>
      <w:r w:rsidR="008C42EC">
        <w:rPr>
          <w:rFonts w:asciiTheme="minorHAnsi" w:hAnsiTheme="minorHAnsi" w:cstheme="minorHAnsi"/>
          <w:sz w:val="24"/>
          <w:szCs w:val="24"/>
        </w:rPr>
        <w:t xml:space="preserve"> uważają wszelkie zabudowania na terenie Przedmiotu Dzierżawy, w tym  </w:t>
      </w:r>
      <w:r w:rsidR="008C42EC" w:rsidRPr="008C42EC">
        <w:rPr>
          <w:rFonts w:asciiTheme="minorHAnsi" w:hAnsiTheme="minorHAnsi" w:cstheme="minorHAnsi"/>
          <w:sz w:val="24"/>
          <w:szCs w:val="24"/>
        </w:rPr>
        <w:t>stacj</w:t>
      </w:r>
      <w:r w:rsidR="006B367D">
        <w:rPr>
          <w:rFonts w:asciiTheme="minorHAnsi" w:hAnsiTheme="minorHAnsi" w:cstheme="minorHAnsi"/>
          <w:sz w:val="24"/>
          <w:szCs w:val="24"/>
        </w:rPr>
        <w:t>e</w:t>
      </w:r>
      <w:r w:rsidR="008C42EC" w:rsidRPr="008C42EC">
        <w:rPr>
          <w:rFonts w:asciiTheme="minorHAnsi" w:hAnsiTheme="minorHAnsi" w:cstheme="minorHAnsi"/>
          <w:sz w:val="24"/>
          <w:szCs w:val="24"/>
        </w:rPr>
        <w:t xml:space="preserve"> ładowania pojazdów</w:t>
      </w:r>
      <w:r w:rsidR="008C42EC">
        <w:rPr>
          <w:rFonts w:asciiTheme="minorHAnsi" w:hAnsiTheme="minorHAnsi" w:cstheme="minorHAnsi"/>
          <w:sz w:val="24"/>
          <w:szCs w:val="24"/>
        </w:rPr>
        <w:t>.</w:t>
      </w:r>
    </w:p>
    <w:p w14:paraId="6EFB891E" w14:textId="6C6AB816" w:rsidR="003254CF" w:rsidRDefault="00943E0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43E0F">
        <w:rPr>
          <w:rFonts w:asciiTheme="minorHAnsi" w:hAnsiTheme="minorHAnsi" w:cstheme="minorHAnsi"/>
          <w:sz w:val="24"/>
          <w:szCs w:val="24"/>
        </w:rPr>
        <w:t>W przypadku stwierdzenia niewłaściwego wykonywania robót</w:t>
      </w:r>
      <w:r w:rsidR="008C42EC">
        <w:rPr>
          <w:rFonts w:asciiTheme="minorHAnsi" w:hAnsiTheme="minorHAnsi" w:cstheme="minorHAnsi"/>
          <w:sz w:val="24"/>
          <w:szCs w:val="24"/>
        </w:rPr>
        <w:t>/prac</w:t>
      </w:r>
      <w:r w:rsidRPr="00943E0F">
        <w:rPr>
          <w:rFonts w:asciiTheme="minorHAnsi" w:hAnsiTheme="minorHAnsi" w:cstheme="minorHAnsi"/>
          <w:sz w:val="24"/>
          <w:szCs w:val="24"/>
        </w:rPr>
        <w:t xml:space="preserve"> lub nienależytego utrzymania obiektu Wydzierżawiający wezwie Dzierżawcę do usunięcia stwierdzonych nieprawidłowości, określając termin ich usunięcia nie krótszy niż 7 dni roboczych. Za moment otrzymania wezwania strony uznają moment przekazania wezwania drogą elektroniczną na adresy wskazane przez Dzierżawcę zgodnie z § </w:t>
      </w:r>
      <w:r>
        <w:rPr>
          <w:rFonts w:asciiTheme="minorHAnsi" w:hAnsiTheme="minorHAnsi" w:cstheme="minorHAnsi"/>
          <w:sz w:val="24"/>
          <w:szCs w:val="24"/>
        </w:rPr>
        <w:t xml:space="preserve">20 </w:t>
      </w:r>
      <w:r w:rsidRPr="00943E0F">
        <w:rPr>
          <w:rFonts w:asciiTheme="minorHAnsi" w:hAnsiTheme="minorHAnsi" w:cstheme="minorHAnsi"/>
          <w:sz w:val="24"/>
          <w:szCs w:val="24"/>
        </w:rPr>
        <w:t xml:space="preserve">ust.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43E0F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2AE77" w14:textId="7FFF01B2" w:rsidR="003254CF" w:rsidRPr="003254CF" w:rsidRDefault="003254C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DB2708">
        <w:rPr>
          <w:rFonts w:asciiTheme="minorHAnsi" w:hAnsiTheme="minorHAnsi" w:cstheme="minorHAnsi"/>
          <w:sz w:val="24"/>
          <w:szCs w:val="24"/>
        </w:rPr>
        <w:t>W przypadku wystąpienia okoliczności, w których zainstalowane przez Dzierżawcę urządzenie zagrażają życiu lub zdrowiu ludzkiemu oraz infrastrukturze Wydzierżawiającego,  Wydzierżawiający ma prawo odłączyć je od źródła energii elektrycznej o czym Dzierżawca zostanie poinformowany. Ponowne przyłączenie do źródła zasilania nastąpi po przywróceniu sprawności urządzenia. Wydzierżawiający nie ponosi odpowiedzialności za straty Dzierżawcy spowodowane odłączeniem urządzeń spowodowanych powyższymi przesłankami.</w:t>
      </w:r>
    </w:p>
    <w:p w14:paraId="4C9257DB" w14:textId="2E7BA247" w:rsidR="00943E0F" w:rsidRDefault="00943E0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43E0F">
        <w:rPr>
          <w:rFonts w:asciiTheme="minorHAnsi" w:hAnsiTheme="minorHAnsi" w:cstheme="minorHAnsi"/>
          <w:sz w:val="24"/>
          <w:szCs w:val="24"/>
        </w:rPr>
        <w:t xml:space="preserve">W wypadku nieusunięcia lub nieprawidłowego usunięcia nieprawidłowości Wydzierżawiający uprawniony jest do naliczenia </w:t>
      </w:r>
      <w:r w:rsidR="008C42EC">
        <w:rPr>
          <w:rFonts w:asciiTheme="minorHAnsi" w:hAnsiTheme="minorHAnsi" w:cstheme="minorHAnsi"/>
          <w:sz w:val="24"/>
          <w:szCs w:val="24"/>
        </w:rPr>
        <w:t xml:space="preserve">Dzierżawcy </w:t>
      </w:r>
      <w:r w:rsidRPr="00943E0F">
        <w:rPr>
          <w:rFonts w:asciiTheme="minorHAnsi" w:hAnsiTheme="minorHAnsi" w:cstheme="minorHAnsi"/>
          <w:sz w:val="24"/>
          <w:szCs w:val="24"/>
        </w:rPr>
        <w:t>kar</w:t>
      </w:r>
      <w:r w:rsidR="00D933A2">
        <w:rPr>
          <w:rFonts w:asciiTheme="minorHAnsi" w:hAnsiTheme="minorHAnsi" w:cstheme="minorHAnsi"/>
          <w:sz w:val="24"/>
          <w:szCs w:val="24"/>
        </w:rPr>
        <w:t xml:space="preserve">y </w:t>
      </w:r>
      <w:r w:rsidRPr="00943E0F">
        <w:rPr>
          <w:rFonts w:asciiTheme="minorHAnsi" w:hAnsiTheme="minorHAnsi" w:cstheme="minorHAnsi"/>
          <w:sz w:val="24"/>
          <w:szCs w:val="24"/>
        </w:rPr>
        <w:t>umown</w:t>
      </w:r>
      <w:r w:rsidR="00D933A2">
        <w:rPr>
          <w:rFonts w:asciiTheme="minorHAnsi" w:hAnsiTheme="minorHAnsi" w:cstheme="minorHAnsi"/>
          <w:sz w:val="24"/>
          <w:szCs w:val="24"/>
        </w:rPr>
        <w:t xml:space="preserve">ej w wysokości </w:t>
      </w:r>
      <w:r w:rsidR="00824AC6">
        <w:rPr>
          <w:rFonts w:asciiTheme="minorHAnsi" w:hAnsiTheme="minorHAnsi" w:cstheme="minorHAnsi"/>
          <w:sz w:val="24"/>
          <w:szCs w:val="24"/>
        </w:rPr>
        <w:t>5% wartości</w:t>
      </w:r>
      <w:r w:rsidR="004F75B2">
        <w:rPr>
          <w:rFonts w:asciiTheme="minorHAnsi" w:hAnsiTheme="minorHAnsi" w:cstheme="minorHAnsi"/>
          <w:sz w:val="24"/>
          <w:szCs w:val="24"/>
        </w:rPr>
        <w:t xml:space="preserve"> miesięcznego </w:t>
      </w:r>
      <w:r w:rsidR="00824AC6">
        <w:rPr>
          <w:rFonts w:asciiTheme="minorHAnsi" w:hAnsiTheme="minorHAnsi" w:cstheme="minorHAnsi"/>
          <w:sz w:val="24"/>
          <w:szCs w:val="24"/>
        </w:rPr>
        <w:t xml:space="preserve"> czynszu z</w:t>
      </w:r>
      <w:r w:rsidR="00D933A2">
        <w:rPr>
          <w:rFonts w:asciiTheme="minorHAnsi" w:hAnsiTheme="minorHAnsi" w:cstheme="minorHAnsi"/>
          <w:sz w:val="24"/>
          <w:szCs w:val="24"/>
        </w:rPr>
        <w:t xml:space="preserve">a każdy dzień </w:t>
      </w:r>
      <w:r w:rsidR="008C42EC">
        <w:rPr>
          <w:rFonts w:asciiTheme="minorHAnsi" w:hAnsiTheme="minorHAnsi" w:cstheme="minorHAnsi"/>
          <w:sz w:val="24"/>
          <w:szCs w:val="24"/>
        </w:rPr>
        <w:t>opóźnienia w usunięciu zgłoszonych nieprawidłowości</w:t>
      </w:r>
      <w:r w:rsidR="005F4864">
        <w:rPr>
          <w:rFonts w:asciiTheme="minorHAnsi" w:hAnsiTheme="minorHAnsi" w:cstheme="minorHAnsi"/>
          <w:sz w:val="24"/>
          <w:szCs w:val="24"/>
        </w:rPr>
        <w:t xml:space="preserve">, co nie wyłącza prawa </w:t>
      </w:r>
      <w:r w:rsidR="005F4864" w:rsidRPr="005F4864">
        <w:rPr>
          <w:rFonts w:asciiTheme="minorHAnsi" w:hAnsiTheme="minorHAnsi" w:cstheme="minorHAnsi"/>
          <w:sz w:val="24"/>
          <w:szCs w:val="24"/>
        </w:rPr>
        <w:t>Wydzierżawiają</w:t>
      </w:r>
      <w:r w:rsidR="005F4864">
        <w:rPr>
          <w:rFonts w:asciiTheme="minorHAnsi" w:hAnsiTheme="minorHAnsi" w:cstheme="minorHAnsi"/>
          <w:sz w:val="24"/>
          <w:szCs w:val="24"/>
        </w:rPr>
        <w:t xml:space="preserve">cego do </w:t>
      </w:r>
      <w:r w:rsidR="005F4864" w:rsidRPr="005F4864">
        <w:rPr>
          <w:rFonts w:asciiTheme="minorHAnsi" w:hAnsiTheme="minorHAnsi" w:cstheme="minorHAnsi"/>
          <w:sz w:val="24"/>
          <w:szCs w:val="24"/>
        </w:rPr>
        <w:t xml:space="preserve">dochodzenia odszkodowania uzupełniającego </w:t>
      </w:r>
      <w:r w:rsidR="006F1E05">
        <w:rPr>
          <w:rFonts w:asciiTheme="minorHAnsi" w:hAnsiTheme="minorHAnsi" w:cstheme="minorHAnsi"/>
          <w:sz w:val="24"/>
          <w:szCs w:val="24"/>
        </w:rPr>
        <w:t xml:space="preserve">na zasadach ogólnych, </w:t>
      </w:r>
      <w:r w:rsidR="005F4864" w:rsidRPr="005F4864">
        <w:rPr>
          <w:rFonts w:asciiTheme="minorHAnsi" w:hAnsiTheme="minorHAnsi" w:cstheme="minorHAnsi"/>
          <w:sz w:val="24"/>
          <w:szCs w:val="24"/>
        </w:rPr>
        <w:t xml:space="preserve">przewyższającego wysokość </w:t>
      </w:r>
      <w:r w:rsidR="005F4864" w:rsidRPr="005F4864">
        <w:rPr>
          <w:rFonts w:asciiTheme="minorHAnsi" w:hAnsiTheme="minorHAnsi" w:cstheme="minorHAnsi"/>
          <w:sz w:val="24"/>
          <w:szCs w:val="24"/>
        </w:rPr>
        <w:lastRenderedPageBreak/>
        <w:t xml:space="preserve">zastrzeżonej </w:t>
      </w:r>
      <w:r w:rsidR="005F4864">
        <w:rPr>
          <w:rFonts w:asciiTheme="minorHAnsi" w:hAnsiTheme="minorHAnsi" w:cstheme="minorHAnsi"/>
          <w:sz w:val="24"/>
          <w:szCs w:val="24"/>
        </w:rPr>
        <w:t xml:space="preserve">powyżej kary umownej. </w:t>
      </w:r>
      <w:r w:rsidRPr="00943E0F">
        <w:rPr>
          <w:rFonts w:asciiTheme="minorHAnsi" w:hAnsiTheme="minorHAnsi" w:cstheme="minorHAnsi"/>
          <w:sz w:val="24"/>
          <w:szCs w:val="24"/>
        </w:rPr>
        <w:t>Po upływie terminu wskazanego w wezwaniu Wydzierżawiający może także zlecić usunięcie nieprawidłowości na koszt i ryzyko Dzierżawcy zgodnie z §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943E0F">
        <w:rPr>
          <w:rFonts w:asciiTheme="minorHAnsi" w:hAnsiTheme="minorHAnsi" w:cstheme="minorHAnsi"/>
          <w:sz w:val="24"/>
          <w:szCs w:val="24"/>
        </w:rPr>
        <w:t xml:space="preserve"> ust. </w:t>
      </w:r>
      <w:r w:rsidR="006F1E05">
        <w:rPr>
          <w:rFonts w:asciiTheme="minorHAnsi" w:hAnsiTheme="minorHAnsi" w:cstheme="minorHAnsi"/>
          <w:sz w:val="24"/>
          <w:szCs w:val="24"/>
        </w:rPr>
        <w:t>1 Umowy</w:t>
      </w:r>
      <w:r w:rsidRPr="00943E0F">
        <w:rPr>
          <w:rFonts w:asciiTheme="minorHAnsi" w:hAnsiTheme="minorHAnsi" w:cstheme="minorHAnsi"/>
          <w:sz w:val="24"/>
          <w:szCs w:val="24"/>
        </w:rPr>
        <w:t>.</w:t>
      </w:r>
    </w:p>
    <w:p w14:paraId="3DEC4750" w14:textId="3EDD311B" w:rsidR="00943E0F" w:rsidRPr="00943E0F" w:rsidRDefault="00943E0F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43E0F">
        <w:rPr>
          <w:rFonts w:asciiTheme="minorHAnsi" w:hAnsiTheme="minorHAnsi" w:cstheme="minorHAnsi"/>
          <w:sz w:val="24"/>
          <w:szCs w:val="24"/>
        </w:rPr>
        <w:t xml:space="preserve">Wydzierżawiający nie ponosi żadnych skutków prawnych i finansowych wynikających </w:t>
      </w:r>
      <w:r w:rsidR="00755D3A">
        <w:rPr>
          <w:rFonts w:asciiTheme="minorHAnsi" w:hAnsiTheme="minorHAnsi" w:cstheme="minorHAnsi"/>
          <w:sz w:val="24"/>
          <w:szCs w:val="24"/>
        </w:rPr>
        <w:br/>
      </w:r>
      <w:r w:rsidRPr="00943E0F">
        <w:rPr>
          <w:rFonts w:asciiTheme="minorHAnsi" w:hAnsiTheme="minorHAnsi" w:cstheme="minorHAnsi"/>
          <w:sz w:val="24"/>
          <w:szCs w:val="24"/>
        </w:rPr>
        <w:t>z prowadzonej działalności Dzierżawcy na terenie dzierżawy.</w:t>
      </w:r>
    </w:p>
    <w:p w14:paraId="3D38618F" w14:textId="580D5443" w:rsidR="001B0046" w:rsidRPr="0033419D" w:rsidRDefault="00845328" w:rsidP="00684B1A">
      <w:pPr>
        <w:pStyle w:val="Tekstpodstawowy2"/>
        <w:numPr>
          <w:ilvl w:val="0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B0046">
        <w:rPr>
          <w:rFonts w:asciiTheme="minorHAnsi" w:hAnsiTheme="minorHAnsi" w:cstheme="minorHAnsi"/>
          <w:sz w:val="24"/>
          <w:szCs w:val="24"/>
        </w:rPr>
        <w:t xml:space="preserve">Wydzierżawiający 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zobowiązany jest do informowania </w:t>
      </w:r>
      <w:r w:rsidR="00072C91">
        <w:rPr>
          <w:rFonts w:asciiTheme="minorHAnsi" w:hAnsiTheme="minorHAnsi" w:cstheme="minorHAnsi"/>
          <w:sz w:val="24"/>
          <w:szCs w:val="24"/>
        </w:rPr>
        <w:t xml:space="preserve">Dzierżawcy 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 o wydaniu nowych oraz wszelkich zmianach w obowiązujących na terenie Portu lotniczego Warszawa/Modlin przepisach i</w:t>
      </w:r>
      <w:r w:rsidR="00424D59" w:rsidRPr="001B0046">
        <w:rPr>
          <w:rFonts w:asciiTheme="minorHAnsi" w:hAnsiTheme="minorHAnsi" w:cstheme="minorHAnsi"/>
          <w:sz w:val="24"/>
          <w:szCs w:val="24"/>
        </w:rPr>
        <w:t> </w:t>
      </w:r>
      <w:r w:rsidR="0080268E" w:rsidRPr="001B0046">
        <w:rPr>
          <w:rFonts w:asciiTheme="minorHAnsi" w:hAnsiTheme="minorHAnsi" w:cstheme="minorHAnsi"/>
          <w:sz w:val="24"/>
          <w:szCs w:val="24"/>
        </w:rPr>
        <w:t>zarządzeniach porządkowych</w:t>
      </w:r>
      <w:r w:rsidR="00B77E18" w:rsidRPr="001B0046">
        <w:rPr>
          <w:rFonts w:asciiTheme="minorHAnsi" w:hAnsiTheme="minorHAnsi" w:cstheme="minorHAnsi"/>
          <w:sz w:val="24"/>
          <w:szCs w:val="24"/>
        </w:rPr>
        <w:t xml:space="preserve"> oraz wewnętrznych regulacjach, o których mowa w § 1</w:t>
      </w:r>
      <w:r w:rsidR="000D3CB4">
        <w:rPr>
          <w:rFonts w:asciiTheme="minorHAnsi" w:hAnsiTheme="minorHAnsi" w:cstheme="minorHAnsi"/>
          <w:sz w:val="24"/>
          <w:szCs w:val="24"/>
        </w:rPr>
        <w:t>7</w:t>
      </w:r>
      <w:r w:rsidR="00B77E18" w:rsidRPr="001B0046">
        <w:rPr>
          <w:rFonts w:asciiTheme="minorHAnsi" w:hAnsiTheme="minorHAnsi" w:cstheme="minorHAnsi"/>
          <w:sz w:val="24"/>
          <w:szCs w:val="24"/>
        </w:rPr>
        <w:t xml:space="preserve"> ust. </w:t>
      </w:r>
      <w:r w:rsidR="00D503E1">
        <w:rPr>
          <w:rFonts w:asciiTheme="minorHAnsi" w:hAnsiTheme="minorHAnsi" w:cstheme="minorHAnsi"/>
          <w:sz w:val="24"/>
          <w:szCs w:val="24"/>
        </w:rPr>
        <w:t>2</w:t>
      </w:r>
      <w:r w:rsidR="0080268E" w:rsidRPr="001B0046">
        <w:rPr>
          <w:rFonts w:asciiTheme="minorHAnsi" w:hAnsiTheme="minorHAnsi" w:cstheme="minorHAnsi"/>
          <w:sz w:val="24"/>
          <w:szCs w:val="24"/>
        </w:rPr>
        <w:t>, z co najmniej 30</w:t>
      </w:r>
      <w:r w:rsidR="007F12B9" w:rsidRPr="001B0046">
        <w:rPr>
          <w:rFonts w:asciiTheme="minorHAnsi" w:hAnsiTheme="minorHAnsi" w:cstheme="minorHAnsi"/>
          <w:sz w:val="24"/>
          <w:szCs w:val="24"/>
        </w:rPr>
        <w:t>-</w:t>
      </w:r>
      <w:r w:rsidR="0080268E" w:rsidRPr="001B0046">
        <w:rPr>
          <w:rFonts w:asciiTheme="minorHAnsi" w:hAnsiTheme="minorHAnsi" w:cstheme="minorHAnsi"/>
          <w:sz w:val="24"/>
          <w:szCs w:val="24"/>
        </w:rPr>
        <w:t>dniowym wyprzedzeniem, przy czym nie dotyczy to zarządzeń Wy</w:t>
      </w:r>
      <w:r w:rsidR="00943E0F">
        <w:rPr>
          <w:rFonts w:asciiTheme="minorHAnsi" w:hAnsiTheme="minorHAnsi" w:cstheme="minorHAnsi"/>
          <w:sz w:val="24"/>
          <w:szCs w:val="24"/>
        </w:rPr>
        <w:t>dzierżawiającego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 wydawanych w trybie nagłym. Zmiany wynikające ze zmienionych cenników, regulaminów, zarządzeń itp. wchodzą w życie po 1 miesiącu </w:t>
      </w:r>
      <w:r w:rsidR="007F12B9" w:rsidRPr="001B0046">
        <w:rPr>
          <w:rFonts w:asciiTheme="minorHAnsi" w:hAnsiTheme="minorHAnsi" w:cstheme="minorHAnsi"/>
          <w:sz w:val="24"/>
          <w:szCs w:val="24"/>
        </w:rPr>
        <w:t>od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 poinformowani</w:t>
      </w:r>
      <w:r w:rsidR="007F12B9" w:rsidRPr="001B0046">
        <w:rPr>
          <w:rFonts w:asciiTheme="minorHAnsi" w:hAnsiTheme="minorHAnsi" w:cstheme="minorHAnsi"/>
          <w:sz w:val="24"/>
          <w:szCs w:val="24"/>
        </w:rPr>
        <w:t>a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 go o</w:t>
      </w:r>
      <w:r w:rsidR="00424D59" w:rsidRPr="001B0046">
        <w:rPr>
          <w:rFonts w:asciiTheme="minorHAnsi" w:hAnsiTheme="minorHAnsi" w:cstheme="minorHAnsi"/>
          <w:sz w:val="24"/>
          <w:szCs w:val="24"/>
        </w:rPr>
        <w:t> </w:t>
      </w:r>
      <w:r w:rsidR="0080268E" w:rsidRPr="001B0046">
        <w:rPr>
          <w:rFonts w:asciiTheme="minorHAnsi" w:hAnsiTheme="minorHAnsi" w:cstheme="minorHAnsi"/>
          <w:sz w:val="24"/>
          <w:szCs w:val="24"/>
        </w:rPr>
        <w:t>wprowadzonych zmianach</w:t>
      </w:r>
      <w:r w:rsidR="009355F0" w:rsidRPr="001B0046">
        <w:rPr>
          <w:rFonts w:asciiTheme="minorHAnsi" w:hAnsiTheme="minorHAnsi" w:cstheme="minorHAnsi"/>
          <w:sz w:val="24"/>
          <w:szCs w:val="24"/>
        </w:rPr>
        <w:t>,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 za wyjątkiem </w:t>
      </w:r>
      <w:r w:rsidR="007F12B9" w:rsidRPr="001B0046">
        <w:rPr>
          <w:rFonts w:asciiTheme="minorHAnsi" w:hAnsiTheme="minorHAnsi" w:cstheme="minorHAnsi"/>
          <w:sz w:val="24"/>
          <w:szCs w:val="24"/>
        </w:rPr>
        <w:t>r</w:t>
      </w:r>
      <w:r w:rsidR="0080268E" w:rsidRPr="001B0046">
        <w:rPr>
          <w:rFonts w:asciiTheme="minorHAnsi" w:hAnsiTheme="minorHAnsi" w:cstheme="minorHAnsi"/>
          <w:sz w:val="24"/>
          <w:szCs w:val="24"/>
        </w:rPr>
        <w:t xml:space="preserve">egulaminów/ zarządzeń dotyczących bezpieczeństwa, które wchodzą w życie natychmiast po powiadomieniu </w:t>
      </w:r>
      <w:r w:rsidR="00072C91">
        <w:rPr>
          <w:rFonts w:asciiTheme="minorHAnsi" w:hAnsiTheme="minorHAnsi" w:cstheme="minorHAnsi"/>
          <w:sz w:val="24"/>
          <w:szCs w:val="24"/>
        </w:rPr>
        <w:t xml:space="preserve">Dzierżawcy </w:t>
      </w:r>
      <w:r w:rsidR="009355F0" w:rsidRPr="001B0046">
        <w:rPr>
          <w:rFonts w:asciiTheme="minorHAnsi" w:hAnsiTheme="minorHAnsi" w:cstheme="minorHAnsi"/>
          <w:sz w:val="24"/>
          <w:szCs w:val="24"/>
        </w:rPr>
        <w:t xml:space="preserve"> i nie wymagają aneksu do Umowy</w:t>
      </w:r>
      <w:r w:rsidR="0080268E" w:rsidRPr="001B0046">
        <w:rPr>
          <w:rFonts w:asciiTheme="minorHAnsi" w:hAnsiTheme="minorHAnsi" w:cstheme="minorHAnsi"/>
          <w:sz w:val="24"/>
          <w:szCs w:val="24"/>
        </w:rPr>
        <w:t>.</w:t>
      </w:r>
    </w:p>
    <w:p w14:paraId="0CEE0DD4" w14:textId="77777777" w:rsidR="00755D3A" w:rsidRDefault="00755D3A" w:rsidP="00DA3C6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9AD75F5" w14:textId="62630CC7" w:rsidR="00A97C28" w:rsidRPr="00F80090" w:rsidRDefault="00A97C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t xml:space="preserve">§ </w:t>
      </w:r>
      <w:r w:rsidR="005506E6" w:rsidRPr="00F80090">
        <w:rPr>
          <w:rFonts w:asciiTheme="minorHAnsi" w:hAnsiTheme="minorHAnsi" w:cstheme="minorHAnsi"/>
          <w:b/>
          <w:bCs/>
          <w:spacing w:val="-5"/>
        </w:rPr>
        <w:t>1</w:t>
      </w:r>
      <w:r w:rsidR="00A3179B">
        <w:rPr>
          <w:rFonts w:asciiTheme="minorHAnsi" w:hAnsiTheme="minorHAnsi" w:cstheme="minorHAnsi"/>
          <w:b/>
          <w:bCs/>
          <w:spacing w:val="-5"/>
        </w:rPr>
        <w:t>7</w:t>
      </w:r>
    </w:p>
    <w:p w14:paraId="5E92E290" w14:textId="6C6BE190" w:rsidR="00A97C28" w:rsidRDefault="00A97C28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>BEZPIECZEŃSTWO</w:t>
      </w:r>
    </w:p>
    <w:p w14:paraId="01B94FF2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64130675" w14:textId="437D5A95" w:rsidR="00B32A3F" w:rsidRPr="006C5A5A" w:rsidRDefault="00943E0F" w:rsidP="00684B1A">
      <w:pPr>
        <w:pStyle w:val="Akapitzlist"/>
        <w:numPr>
          <w:ilvl w:val="0"/>
          <w:numId w:val="41"/>
        </w:numPr>
        <w:tabs>
          <w:tab w:val="left" w:pos="1701"/>
          <w:tab w:val="left" w:pos="2268"/>
          <w:tab w:val="left" w:pos="2835"/>
        </w:tabs>
        <w:suppressAutoHyphens/>
        <w:autoSpaceDN w:val="0"/>
        <w:spacing w:after="0"/>
        <w:ind w:left="567" w:hanging="567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6C5A5A">
        <w:rPr>
          <w:rFonts w:asciiTheme="minorHAnsi" w:hAnsiTheme="minorHAnsi" w:cstheme="minorHAnsi"/>
          <w:spacing w:val="-1"/>
          <w:sz w:val="24"/>
          <w:szCs w:val="24"/>
        </w:rPr>
        <w:t xml:space="preserve">Dzierżawca </w:t>
      </w:r>
      <w:r w:rsidR="00B32A3F" w:rsidRPr="006C5A5A">
        <w:rPr>
          <w:rFonts w:asciiTheme="minorHAnsi" w:hAnsiTheme="minorHAnsi" w:cstheme="minorHAnsi"/>
          <w:spacing w:val="-1"/>
          <w:sz w:val="24"/>
          <w:szCs w:val="24"/>
        </w:rPr>
        <w:t xml:space="preserve">zobowiązuje się do przestrzegania zasad bezpieczeństwa obowiązujących na terenie Portu Lotniczego Warszawa/Modlin, przestrzegania „Instrukcji Operacyjnej Lotniska Warszawa/Modlin (EPMO)”, „Instrukcji Przepustkowej", do odbycia 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 xml:space="preserve">szkoleń wynikających z Instrukcji Operacyjnej Lotniska Warszawa/Modlin (EPMO). Szkolenia odbywają się na koszt </w:t>
      </w:r>
      <w:r w:rsidR="00072C91" w:rsidRPr="006C5A5A">
        <w:rPr>
          <w:rFonts w:asciiTheme="minorHAnsi" w:hAnsiTheme="minorHAnsi" w:cstheme="minorHAnsi"/>
          <w:kern w:val="3"/>
          <w:sz w:val="24"/>
          <w:szCs w:val="24"/>
        </w:rPr>
        <w:t>Dzierżawcy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 xml:space="preserve"> według aktualnie obowiązujących dla Portu Lotniczego Warszawa/Modlin stawek opłat. Cennik opłat za inne usługi dostępny jest na każde życzenie </w:t>
      </w:r>
      <w:r w:rsidR="00072C91" w:rsidRPr="006C5A5A">
        <w:rPr>
          <w:rFonts w:asciiTheme="minorHAnsi" w:hAnsiTheme="minorHAnsi" w:cstheme="minorHAnsi"/>
          <w:kern w:val="3"/>
          <w:sz w:val="24"/>
          <w:szCs w:val="24"/>
        </w:rPr>
        <w:t>Dzierżawcy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 xml:space="preserve">. </w:t>
      </w:r>
    </w:p>
    <w:p w14:paraId="3E39B33D" w14:textId="126664D9" w:rsidR="002E72F4" w:rsidRPr="006C5A5A" w:rsidRDefault="00943E0F" w:rsidP="00684B1A">
      <w:pPr>
        <w:pStyle w:val="Akapitzlist"/>
        <w:numPr>
          <w:ilvl w:val="0"/>
          <w:numId w:val="41"/>
        </w:numPr>
        <w:tabs>
          <w:tab w:val="left" w:pos="1701"/>
          <w:tab w:val="left" w:pos="2268"/>
          <w:tab w:val="left" w:pos="2835"/>
        </w:tabs>
        <w:suppressAutoHyphens/>
        <w:autoSpaceDN w:val="0"/>
        <w:spacing w:after="0"/>
        <w:ind w:left="567" w:hanging="567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6C5A5A">
        <w:rPr>
          <w:rFonts w:asciiTheme="minorHAnsi" w:hAnsiTheme="minorHAnsi" w:cstheme="minorHAnsi"/>
          <w:kern w:val="3"/>
          <w:sz w:val="24"/>
          <w:szCs w:val="24"/>
        </w:rPr>
        <w:t xml:space="preserve">Dzierżawca </w:t>
      </w:r>
      <w:r w:rsidR="002E72F4" w:rsidRPr="006C5A5A">
        <w:rPr>
          <w:rFonts w:asciiTheme="minorHAnsi" w:hAnsiTheme="minorHAnsi" w:cstheme="minorHAnsi"/>
          <w:kern w:val="3"/>
          <w:sz w:val="24"/>
          <w:szCs w:val="24"/>
        </w:rPr>
        <w:t xml:space="preserve">zobowiązuje się, że będzie przestrzegał przepisów dotyczących bezpieczeństwa i higieny pracy, ochrony środowiska, przepisów o ochronie przeciwpożarowej i sanitarnych, przepisów i zarządzeń porządkowych obowiązujących na terenie Portu Lotniczego Warszawa/Modlin, w tym w szczególności na terenie  Przedmiotu </w:t>
      </w:r>
      <w:r w:rsidRPr="006C5A5A">
        <w:rPr>
          <w:rFonts w:asciiTheme="minorHAnsi" w:hAnsiTheme="minorHAnsi" w:cstheme="minorHAnsi"/>
          <w:kern w:val="3"/>
          <w:sz w:val="24"/>
          <w:szCs w:val="24"/>
        </w:rPr>
        <w:t xml:space="preserve">Dzierżawy </w:t>
      </w:r>
      <w:r w:rsidR="002E72F4" w:rsidRPr="006C5A5A">
        <w:rPr>
          <w:rFonts w:asciiTheme="minorHAnsi" w:hAnsiTheme="minorHAnsi" w:cstheme="minorHAnsi"/>
          <w:kern w:val="3"/>
          <w:sz w:val="24"/>
          <w:szCs w:val="24"/>
        </w:rPr>
        <w:t xml:space="preserve"> oraz będzie wykonywać obowiązki wynikające z Umowy zgodnie z wewnętrznymi regulacjami obowiązującymi na terenie Portu Lotniczego Warszawa/Modlin, przepisami o ochronie lotnictwa cywilnego, o ochronie granicy państwowej i przepisami celnymi.</w:t>
      </w:r>
    </w:p>
    <w:p w14:paraId="1320EE35" w14:textId="3B08D3C1" w:rsidR="00B32A3F" w:rsidRPr="006C5A5A" w:rsidRDefault="00D7462D" w:rsidP="00684B1A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autoSpaceDN w:val="0"/>
        <w:spacing w:after="0"/>
        <w:ind w:left="567" w:hanging="567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6C5A5A">
        <w:rPr>
          <w:rFonts w:asciiTheme="minorHAnsi" w:hAnsiTheme="minorHAnsi" w:cstheme="minorHAnsi"/>
          <w:kern w:val="3"/>
          <w:sz w:val="24"/>
          <w:szCs w:val="24"/>
        </w:rPr>
        <w:t>Dzierżawca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 xml:space="preserve">, w tym także wszyscy jego pracownicy lub współpracownicy zatrudnieni </w:t>
      </w:r>
      <w:r w:rsidR="00580A5A" w:rsidRPr="006C5A5A">
        <w:rPr>
          <w:rFonts w:asciiTheme="minorHAnsi" w:hAnsiTheme="minorHAnsi" w:cstheme="minorHAnsi"/>
          <w:kern w:val="3"/>
          <w:sz w:val="24"/>
          <w:szCs w:val="24"/>
        </w:rPr>
        <w:t xml:space="preserve">lub wykonujący czynności serwisowe i zaopatrzeniowe 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>na terenie Portu Lotniczego Warszawa/Modlin, są zobowiązani do bezwzględnego podporządkowania się poleceniom dowodzącego działaniami antykryzysowymi – przedstawicielowi Wy</w:t>
      </w:r>
      <w:r w:rsidR="008F0B64" w:rsidRPr="006C5A5A">
        <w:rPr>
          <w:rFonts w:asciiTheme="minorHAnsi" w:hAnsiTheme="minorHAnsi" w:cstheme="minorHAnsi"/>
          <w:kern w:val="3"/>
          <w:sz w:val="24"/>
          <w:szCs w:val="24"/>
        </w:rPr>
        <w:t>d</w:t>
      </w:r>
      <w:r w:rsidR="00943E0F" w:rsidRPr="006C5A5A">
        <w:rPr>
          <w:rFonts w:asciiTheme="minorHAnsi" w:hAnsiTheme="minorHAnsi" w:cstheme="minorHAnsi"/>
          <w:kern w:val="3"/>
          <w:sz w:val="24"/>
          <w:szCs w:val="24"/>
        </w:rPr>
        <w:t>zierżaw</w:t>
      </w:r>
      <w:r w:rsidR="008F0B64" w:rsidRPr="006C5A5A">
        <w:rPr>
          <w:rFonts w:asciiTheme="minorHAnsi" w:hAnsiTheme="minorHAnsi" w:cstheme="minorHAnsi"/>
          <w:kern w:val="3"/>
          <w:sz w:val="24"/>
          <w:szCs w:val="24"/>
        </w:rPr>
        <w:t>ia</w:t>
      </w:r>
      <w:r w:rsidR="00B32A3F" w:rsidRPr="006C5A5A">
        <w:rPr>
          <w:rFonts w:asciiTheme="minorHAnsi" w:hAnsiTheme="minorHAnsi" w:cstheme="minorHAnsi"/>
          <w:kern w:val="3"/>
          <w:sz w:val="24"/>
          <w:szCs w:val="24"/>
        </w:rPr>
        <w:t>jącego lub innej upoważnionej służby.</w:t>
      </w:r>
    </w:p>
    <w:p w14:paraId="3B5679E0" w14:textId="77777777" w:rsidR="0057375F" w:rsidRDefault="0057375F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7A05552F" w14:textId="77777777" w:rsidR="00EF48C4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5764C554" w14:textId="77777777" w:rsidR="00EF48C4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20A06A54" w14:textId="77777777" w:rsidR="00EF48C4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6BC1A4E0" w14:textId="7CECB9CA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5506E6" w:rsidRPr="00F80090">
        <w:rPr>
          <w:rFonts w:asciiTheme="minorHAnsi" w:hAnsiTheme="minorHAnsi" w:cstheme="minorHAnsi"/>
          <w:b/>
          <w:bCs/>
        </w:rPr>
        <w:t>1</w:t>
      </w:r>
      <w:r w:rsidR="00A3179B">
        <w:rPr>
          <w:rFonts w:asciiTheme="minorHAnsi" w:hAnsiTheme="minorHAnsi" w:cstheme="minorHAnsi"/>
          <w:b/>
          <w:bCs/>
        </w:rPr>
        <w:t>8</w:t>
      </w:r>
    </w:p>
    <w:p w14:paraId="7EDF11CB" w14:textId="60C607E1" w:rsidR="00DC7275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>REKLAMA/PROMOCJA</w:t>
      </w:r>
    </w:p>
    <w:p w14:paraId="28291E74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4EBA92A7" w14:textId="5CB073D8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ma prawo reklamować własną działalność i umieszczać swoje znaki firmowe oraz reklamować znaki firmowe na terenie Przedmiotu </w:t>
      </w:r>
      <w:r w:rsidR="00943E0F">
        <w:rPr>
          <w:rFonts w:asciiTheme="minorHAnsi" w:hAnsiTheme="minorHAnsi" w:cstheme="minorHAnsi"/>
        </w:rPr>
        <w:t>Dzierżawy</w:t>
      </w:r>
      <w:r w:rsidRPr="00F80090">
        <w:rPr>
          <w:rFonts w:asciiTheme="minorHAnsi" w:hAnsiTheme="minorHAnsi" w:cstheme="minorHAnsi"/>
        </w:rPr>
        <w:t xml:space="preserve">, o ile forma ich ekspozycji została zaakceptowana </w:t>
      </w:r>
      <w:r w:rsidR="000C5249">
        <w:rPr>
          <w:rFonts w:asciiTheme="minorHAnsi" w:hAnsiTheme="minorHAnsi" w:cstheme="minorHAnsi"/>
        </w:rPr>
        <w:t xml:space="preserve">uprzednio </w:t>
      </w:r>
      <w:r w:rsidRPr="00F80090">
        <w:rPr>
          <w:rFonts w:asciiTheme="minorHAnsi" w:hAnsiTheme="minorHAnsi" w:cstheme="minorHAnsi"/>
        </w:rPr>
        <w:t xml:space="preserve">pisemnie </w:t>
      </w:r>
      <w:r w:rsidR="000C5249">
        <w:rPr>
          <w:rFonts w:asciiTheme="minorHAnsi" w:hAnsiTheme="minorHAnsi" w:cstheme="minorHAnsi"/>
        </w:rPr>
        <w:t xml:space="preserve">pod rygorem nieważności </w:t>
      </w:r>
      <w:r w:rsidRPr="00F80090">
        <w:rPr>
          <w:rFonts w:asciiTheme="minorHAnsi" w:hAnsiTheme="minorHAnsi" w:cstheme="minorHAnsi"/>
        </w:rPr>
        <w:t>przez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Pr="00F80090">
        <w:rPr>
          <w:rFonts w:asciiTheme="minorHAnsi" w:hAnsiTheme="minorHAnsi" w:cstheme="minorHAnsi"/>
        </w:rPr>
        <w:t xml:space="preserve">jącego. </w:t>
      </w:r>
    </w:p>
    <w:p w14:paraId="6698FEE3" w14:textId="1E5F918E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F80090">
        <w:rPr>
          <w:rFonts w:asciiTheme="minorHAnsi" w:hAnsiTheme="minorHAnsi" w:cstheme="minorHAnsi"/>
          <w:lang w:eastAsia="ar-SA"/>
        </w:rPr>
        <w:t>2.</w:t>
      </w:r>
      <w:r w:rsidRPr="00F80090">
        <w:rPr>
          <w:rFonts w:asciiTheme="minorHAnsi" w:hAnsiTheme="minorHAnsi" w:cstheme="minorHAnsi"/>
          <w:lang w:eastAsia="ar-SA"/>
        </w:rPr>
        <w:tab/>
      </w:r>
      <w:r w:rsidR="00943E0F">
        <w:rPr>
          <w:rFonts w:asciiTheme="minorHAnsi" w:hAnsiTheme="minorHAnsi" w:cstheme="minorHAnsi"/>
          <w:lang w:eastAsia="ar-SA"/>
        </w:rPr>
        <w:t xml:space="preserve">Dzierżawca </w:t>
      </w:r>
      <w:r w:rsidRPr="00F80090">
        <w:rPr>
          <w:rFonts w:asciiTheme="minorHAnsi" w:hAnsiTheme="minorHAnsi" w:cstheme="minorHAnsi"/>
          <w:lang w:eastAsia="ar-SA"/>
        </w:rPr>
        <w:t>zobowiązany jest do uzyskania zgody Wy</w:t>
      </w:r>
      <w:r w:rsidR="008F0B64">
        <w:rPr>
          <w:rFonts w:asciiTheme="minorHAnsi" w:hAnsiTheme="minorHAnsi" w:cstheme="minorHAnsi"/>
          <w:lang w:eastAsia="ar-SA"/>
        </w:rPr>
        <w:t>d</w:t>
      </w:r>
      <w:r w:rsidR="00943E0F">
        <w:rPr>
          <w:rFonts w:asciiTheme="minorHAnsi" w:hAnsiTheme="minorHAnsi" w:cstheme="minorHAnsi"/>
          <w:lang w:eastAsia="ar-SA"/>
        </w:rPr>
        <w:t>zierżaw</w:t>
      </w:r>
      <w:r w:rsidR="008F0B64">
        <w:rPr>
          <w:rFonts w:asciiTheme="minorHAnsi" w:hAnsiTheme="minorHAnsi" w:cstheme="minorHAnsi"/>
          <w:lang w:eastAsia="ar-SA"/>
        </w:rPr>
        <w:t>ia</w:t>
      </w:r>
      <w:r w:rsidRPr="00F80090">
        <w:rPr>
          <w:rFonts w:asciiTheme="minorHAnsi" w:hAnsiTheme="minorHAnsi" w:cstheme="minorHAnsi"/>
          <w:lang w:eastAsia="ar-SA"/>
        </w:rPr>
        <w:t>jącego na przeprowadzenie akcji reklamowych, promocyjnych, informacyjnych, marketingowych oraz na</w:t>
      </w:r>
      <w:r w:rsidR="00A50353" w:rsidRPr="00F80090">
        <w:rPr>
          <w:rFonts w:asciiTheme="minorHAnsi" w:hAnsiTheme="minorHAnsi" w:cstheme="minorHAnsi"/>
          <w:lang w:eastAsia="ar-SA"/>
        </w:rPr>
        <w:t> </w:t>
      </w:r>
      <w:r w:rsidRPr="00F80090">
        <w:rPr>
          <w:rFonts w:asciiTheme="minorHAnsi" w:hAnsiTheme="minorHAnsi" w:cstheme="minorHAnsi"/>
          <w:lang w:eastAsia="ar-SA"/>
        </w:rPr>
        <w:t>umieszczanie jakichkolwiek reklam, informacji, znaków firmowych innych niż określono w</w:t>
      </w:r>
      <w:r w:rsidRPr="00F8009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14C09" w:rsidRPr="00F80090">
        <w:rPr>
          <w:rFonts w:asciiTheme="minorHAnsi" w:hAnsiTheme="minorHAnsi" w:cstheme="minorHAnsi"/>
          <w:b/>
          <w:bCs/>
          <w:lang w:eastAsia="ar-SA"/>
        </w:rPr>
        <w:t>ust.</w:t>
      </w:r>
      <w:r w:rsidRPr="00F80090">
        <w:rPr>
          <w:rFonts w:asciiTheme="minorHAnsi" w:hAnsiTheme="minorHAnsi" w:cstheme="minorHAnsi"/>
          <w:b/>
          <w:bCs/>
          <w:lang w:eastAsia="ar-SA"/>
        </w:rPr>
        <w:t>1</w:t>
      </w:r>
      <w:r w:rsidRPr="00F80090">
        <w:rPr>
          <w:rFonts w:asciiTheme="minorHAnsi" w:hAnsiTheme="minorHAnsi" w:cstheme="minorHAnsi"/>
          <w:lang w:eastAsia="ar-SA"/>
        </w:rPr>
        <w:t xml:space="preserve"> niniejszego paragrafu poza Przedmiotem </w:t>
      </w:r>
      <w:r w:rsidR="00943E0F">
        <w:rPr>
          <w:rFonts w:asciiTheme="minorHAnsi" w:hAnsiTheme="minorHAnsi" w:cstheme="minorHAnsi"/>
          <w:lang w:eastAsia="ar-SA"/>
        </w:rPr>
        <w:t xml:space="preserve">Dzierżawy </w:t>
      </w:r>
      <w:r w:rsidRPr="00F80090">
        <w:rPr>
          <w:rFonts w:asciiTheme="minorHAnsi" w:hAnsiTheme="minorHAnsi" w:cstheme="minorHAnsi"/>
          <w:lang w:eastAsia="ar-SA"/>
        </w:rPr>
        <w:t xml:space="preserve"> na terenie Portu lotniczego Warszawa/Modlin. </w:t>
      </w:r>
      <w:r w:rsidRPr="00F80090">
        <w:rPr>
          <w:rFonts w:asciiTheme="minorHAnsi" w:hAnsiTheme="minorHAnsi" w:cstheme="minorHAnsi"/>
        </w:rPr>
        <w:t xml:space="preserve">Regulacja w powyższym zakresie może stanowić przedmiot oddzielnej umowy bądź porozumienia zawartego przez obie </w:t>
      </w:r>
      <w:r w:rsidR="00580A5A" w:rsidRPr="00F80090">
        <w:rPr>
          <w:rFonts w:asciiTheme="minorHAnsi" w:hAnsiTheme="minorHAnsi" w:cstheme="minorHAnsi"/>
        </w:rPr>
        <w:t>S</w:t>
      </w:r>
      <w:r w:rsidRPr="00F80090">
        <w:rPr>
          <w:rFonts w:asciiTheme="minorHAnsi" w:hAnsiTheme="minorHAnsi" w:cstheme="minorHAnsi"/>
        </w:rPr>
        <w:t>trony.</w:t>
      </w:r>
    </w:p>
    <w:p w14:paraId="16772BBA" w14:textId="3895BAEC" w:rsidR="00061F74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3.</w:t>
      </w:r>
      <w:r w:rsidRPr="00F80090">
        <w:rPr>
          <w:rFonts w:asciiTheme="minorHAnsi" w:hAnsiTheme="minorHAnsi" w:cstheme="minorHAnsi"/>
        </w:rPr>
        <w:tab/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>ma prawo nie wyrazić zgody na przeprowadzenie akcji określonych powyżej</w:t>
      </w:r>
      <w:r w:rsidR="00046F29" w:rsidRPr="00F80090">
        <w:rPr>
          <w:rFonts w:asciiTheme="minorHAnsi" w:hAnsiTheme="minorHAnsi" w:cstheme="minorHAnsi"/>
        </w:rPr>
        <w:t>,</w:t>
      </w:r>
      <w:r w:rsidRPr="00F80090">
        <w:rPr>
          <w:rFonts w:asciiTheme="minorHAnsi" w:hAnsiTheme="minorHAnsi" w:cstheme="minorHAnsi"/>
        </w:rPr>
        <w:t xml:space="preserve"> w</w:t>
      </w:r>
      <w:r w:rsidR="00247C4E" w:rsidRPr="00F80090">
        <w:rPr>
          <w:rFonts w:asciiTheme="minorHAnsi" w:hAnsiTheme="minorHAnsi" w:cstheme="minorHAnsi"/>
        </w:rPr>
        <w:t> </w:t>
      </w:r>
      <w:r w:rsidR="00227028" w:rsidRPr="00F80090">
        <w:rPr>
          <w:rFonts w:asciiTheme="minorHAnsi" w:hAnsiTheme="minorHAnsi" w:cstheme="minorHAnsi"/>
        </w:rPr>
        <w:t>szczególności, gdy</w:t>
      </w:r>
      <w:r w:rsidRPr="00F80090">
        <w:rPr>
          <w:rFonts w:asciiTheme="minorHAnsi" w:hAnsiTheme="minorHAnsi" w:cstheme="minorHAnsi"/>
        </w:rPr>
        <w:t xml:space="preserve"> zaplanowana działalność reklamow</w:t>
      </w:r>
      <w:r w:rsidR="00214C09" w:rsidRPr="00F80090">
        <w:rPr>
          <w:rFonts w:asciiTheme="minorHAnsi" w:hAnsiTheme="minorHAnsi" w:cstheme="minorHAnsi"/>
        </w:rPr>
        <w:t xml:space="preserve">a, </w:t>
      </w:r>
      <w:r w:rsidRPr="00F80090">
        <w:rPr>
          <w:rFonts w:asciiTheme="minorHAnsi" w:hAnsiTheme="minorHAnsi" w:cstheme="minorHAnsi"/>
        </w:rPr>
        <w:t>promocyjna</w:t>
      </w:r>
      <w:r w:rsidR="00214C09" w:rsidRPr="00F80090">
        <w:rPr>
          <w:rFonts w:asciiTheme="minorHAnsi" w:hAnsiTheme="minorHAnsi" w:cstheme="minorHAnsi"/>
        </w:rPr>
        <w:t>,</w:t>
      </w:r>
      <w:r w:rsidR="005F0B97" w:rsidRPr="00F80090">
        <w:rPr>
          <w:rFonts w:asciiTheme="minorHAnsi" w:hAnsiTheme="minorHAnsi" w:cstheme="minorHAnsi"/>
        </w:rPr>
        <w:t xml:space="preserve"> </w:t>
      </w:r>
      <w:r w:rsidR="00374D7B" w:rsidRPr="00F80090">
        <w:rPr>
          <w:rFonts w:asciiTheme="minorHAnsi" w:hAnsiTheme="minorHAnsi" w:cstheme="minorHAnsi"/>
        </w:rPr>
        <w:t>informacyjna</w:t>
      </w:r>
      <w:r w:rsidR="00214C09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na terenie Przedmiotu </w:t>
      </w:r>
      <w:r w:rsidR="00943E0F">
        <w:rPr>
          <w:rFonts w:asciiTheme="minorHAnsi" w:hAnsiTheme="minorHAnsi" w:cstheme="minorHAnsi"/>
        </w:rPr>
        <w:t xml:space="preserve">Dzierżawy </w:t>
      </w:r>
      <w:r w:rsidRPr="00F80090">
        <w:rPr>
          <w:rFonts w:asciiTheme="minorHAnsi" w:hAnsiTheme="minorHAnsi" w:cstheme="minorHAnsi"/>
        </w:rPr>
        <w:t xml:space="preserve"> będzie niemożliwa do realizacji </w:t>
      </w:r>
      <w:r w:rsidR="00755D3A">
        <w:rPr>
          <w:rFonts w:asciiTheme="minorHAnsi" w:hAnsiTheme="minorHAnsi" w:cstheme="minorHAnsi"/>
        </w:rPr>
        <w:br/>
      </w:r>
      <w:r w:rsidRPr="00F80090">
        <w:rPr>
          <w:rFonts w:asciiTheme="minorHAnsi" w:hAnsiTheme="minorHAnsi" w:cstheme="minorHAnsi"/>
        </w:rPr>
        <w:t>z przyczyn technicznych,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bezpieczeństwa </w:t>
      </w:r>
      <w:r w:rsidR="002C49B6" w:rsidRPr="00F80090">
        <w:rPr>
          <w:rFonts w:asciiTheme="minorHAnsi" w:hAnsiTheme="minorHAnsi" w:cstheme="minorHAnsi"/>
        </w:rPr>
        <w:t xml:space="preserve">oraz </w:t>
      </w:r>
      <w:r w:rsidR="00214C09" w:rsidRPr="00F80090">
        <w:rPr>
          <w:rFonts w:asciiTheme="minorHAnsi" w:hAnsiTheme="minorHAnsi" w:cstheme="minorHAnsi"/>
        </w:rPr>
        <w:t>w przypadku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14C09" w:rsidRPr="00F80090">
        <w:rPr>
          <w:rFonts w:asciiTheme="minorHAnsi" w:hAnsiTheme="minorHAnsi" w:cstheme="minorHAnsi"/>
        </w:rPr>
        <w:t>p</w:t>
      </w:r>
      <w:r w:rsidR="00374D7B" w:rsidRPr="00F80090">
        <w:rPr>
          <w:rFonts w:asciiTheme="minorHAnsi" w:hAnsiTheme="minorHAnsi" w:cstheme="minorHAnsi"/>
        </w:rPr>
        <w:t>o</w:t>
      </w:r>
      <w:r w:rsidR="00214C09" w:rsidRPr="00F80090">
        <w:rPr>
          <w:rFonts w:asciiTheme="minorHAnsi" w:hAnsiTheme="minorHAnsi" w:cstheme="minorHAnsi"/>
        </w:rPr>
        <w:t>dejmowania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14C09" w:rsidRPr="00F80090">
        <w:rPr>
          <w:rFonts w:asciiTheme="minorHAnsi" w:hAnsiTheme="minorHAnsi" w:cstheme="minorHAnsi"/>
        </w:rPr>
        <w:t>takiej akcji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14C09" w:rsidRPr="00F80090">
        <w:rPr>
          <w:rFonts w:asciiTheme="minorHAnsi" w:hAnsiTheme="minorHAnsi" w:cstheme="minorHAnsi"/>
        </w:rPr>
        <w:t>niezgodnie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C49B6" w:rsidRPr="00F80090">
        <w:rPr>
          <w:rFonts w:asciiTheme="minorHAnsi" w:hAnsiTheme="minorHAnsi" w:cstheme="minorHAnsi"/>
        </w:rPr>
        <w:t xml:space="preserve">z </w:t>
      </w:r>
      <w:r w:rsidR="00214C09" w:rsidRPr="00F80090">
        <w:rPr>
          <w:rFonts w:asciiTheme="minorHAnsi" w:hAnsiTheme="minorHAnsi" w:cstheme="minorHAnsi"/>
        </w:rPr>
        <w:t>przepisami prawa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14C09" w:rsidRPr="00F80090">
        <w:rPr>
          <w:rFonts w:asciiTheme="minorHAnsi" w:hAnsiTheme="minorHAnsi" w:cstheme="minorHAnsi"/>
        </w:rPr>
        <w:t>i/lub zasadami</w:t>
      </w:r>
      <w:r w:rsidR="005F0B97" w:rsidRPr="00F80090">
        <w:rPr>
          <w:rFonts w:asciiTheme="minorHAnsi" w:hAnsiTheme="minorHAnsi" w:cstheme="minorHAnsi"/>
        </w:rPr>
        <w:t xml:space="preserve"> </w:t>
      </w:r>
      <w:r w:rsidR="00214C09" w:rsidRPr="00F80090">
        <w:rPr>
          <w:rFonts w:asciiTheme="minorHAnsi" w:hAnsiTheme="minorHAnsi" w:cstheme="minorHAnsi"/>
        </w:rPr>
        <w:t xml:space="preserve">współżycia społecznego, gospodarczym przeznaczeniem prawa, nieetycznymi, </w:t>
      </w:r>
      <w:r w:rsidR="00374D7B" w:rsidRPr="00F80090">
        <w:rPr>
          <w:rFonts w:asciiTheme="minorHAnsi" w:hAnsiTheme="minorHAnsi" w:cstheme="minorHAnsi"/>
        </w:rPr>
        <w:t>mogącymi narazić</w:t>
      </w:r>
      <w:r w:rsidR="00214C09" w:rsidRPr="00F80090">
        <w:rPr>
          <w:rFonts w:asciiTheme="minorHAnsi" w:hAnsiTheme="minorHAnsi" w:cstheme="minorHAnsi"/>
        </w:rPr>
        <w:t xml:space="preserve">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214C09" w:rsidRPr="00F80090">
        <w:rPr>
          <w:rFonts w:asciiTheme="minorHAnsi" w:hAnsiTheme="minorHAnsi" w:cstheme="minorHAnsi"/>
        </w:rPr>
        <w:t xml:space="preserve">jącego na </w:t>
      </w:r>
      <w:r w:rsidR="00374D7B" w:rsidRPr="00F80090">
        <w:rPr>
          <w:rFonts w:asciiTheme="minorHAnsi" w:hAnsiTheme="minorHAnsi" w:cstheme="minorHAnsi"/>
        </w:rPr>
        <w:t>odpowiedzialność</w:t>
      </w:r>
      <w:r w:rsidR="00214C09" w:rsidRPr="00F80090">
        <w:rPr>
          <w:rFonts w:asciiTheme="minorHAnsi" w:hAnsiTheme="minorHAnsi" w:cstheme="minorHAnsi"/>
        </w:rPr>
        <w:t xml:space="preserve">. </w:t>
      </w:r>
    </w:p>
    <w:p w14:paraId="1CCD1ED4" w14:textId="4D502C38" w:rsidR="006F286E" w:rsidRPr="00F80090" w:rsidRDefault="00E67F2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4.</w:t>
      </w:r>
      <w:r w:rsidRPr="00F80090">
        <w:rPr>
          <w:rFonts w:asciiTheme="minorHAnsi" w:hAnsiTheme="minorHAnsi" w:cstheme="minorHAnsi"/>
        </w:rPr>
        <w:tab/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>wyraża zgodę na ekspozycję w okresie obowiązywania Umowy swojego logotypu na stronie internetowej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Pr="00F80090">
        <w:rPr>
          <w:rFonts w:asciiTheme="minorHAnsi" w:hAnsiTheme="minorHAnsi" w:cstheme="minorHAnsi"/>
        </w:rPr>
        <w:t>jącego www.modlinairport.pl w zakładce Partnerzy</w:t>
      </w:r>
      <w:r w:rsidR="00EB02C9" w:rsidRPr="00F80090">
        <w:rPr>
          <w:rFonts w:asciiTheme="minorHAnsi" w:hAnsiTheme="minorHAnsi" w:cstheme="minorHAnsi"/>
        </w:rPr>
        <w:t>.</w:t>
      </w:r>
      <w:r w:rsidR="006F286E" w:rsidRPr="00F80090">
        <w:rPr>
          <w:rFonts w:asciiTheme="minorHAnsi" w:hAnsiTheme="minorHAnsi" w:cstheme="minorHAnsi"/>
        </w:rPr>
        <w:t xml:space="preserve"> W tym celu udostępni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6F286E" w:rsidRPr="00F80090">
        <w:rPr>
          <w:rFonts w:asciiTheme="minorHAnsi" w:hAnsiTheme="minorHAnsi" w:cstheme="minorHAnsi"/>
        </w:rPr>
        <w:t>jącemu logotyp w terminie 7 dni od daty podpisania Umowy.</w:t>
      </w:r>
      <w:r w:rsidRPr="00F80090">
        <w:rPr>
          <w:rFonts w:asciiTheme="minorHAnsi" w:hAnsiTheme="minorHAnsi" w:cstheme="minorHAnsi"/>
        </w:rPr>
        <w:t xml:space="preserve">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oświadcza, że przysługują mu wyłączne prawa do dysponowania ww. logotypem </w:t>
      </w:r>
      <w:r w:rsidR="00B713DB" w:rsidRPr="00F80090">
        <w:rPr>
          <w:rFonts w:asciiTheme="minorHAnsi" w:hAnsiTheme="minorHAnsi" w:cstheme="minorHAnsi"/>
        </w:rPr>
        <w:t>i</w:t>
      </w:r>
      <w:r w:rsidR="00247C4E" w:rsidRPr="00F80090">
        <w:rPr>
          <w:rFonts w:asciiTheme="minorHAnsi" w:hAnsiTheme="minorHAnsi" w:cstheme="minorHAnsi"/>
        </w:rPr>
        <w:t> </w:t>
      </w:r>
      <w:r w:rsidR="006F286E" w:rsidRPr="00F80090">
        <w:rPr>
          <w:rFonts w:asciiTheme="minorHAnsi" w:hAnsiTheme="minorHAnsi" w:cstheme="minorHAnsi"/>
        </w:rPr>
        <w:t>że</w:t>
      </w:r>
      <w:r w:rsidR="006F286E" w:rsidRPr="00F80090">
        <w:rPr>
          <w:rFonts w:asciiTheme="minorHAnsi" w:hAnsiTheme="minorHAnsi" w:cstheme="minorHAnsi"/>
          <w:iCs/>
        </w:rPr>
        <w:t xml:space="preserve"> jest uprawniony do udzielania Wy</w:t>
      </w:r>
      <w:r w:rsidR="008F0B64">
        <w:rPr>
          <w:rFonts w:asciiTheme="minorHAnsi" w:hAnsiTheme="minorHAnsi" w:cstheme="minorHAnsi"/>
          <w:iCs/>
        </w:rPr>
        <w:t>d</w:t>
      </w:r>
      <w:r w:rsidR="00943E0F">
        <w:rPr>
          <w:rFonts w:asciiTheme="minorHAnsi" w:hAnsiTheme="minorHAnsi" w:cstheme="minorHAnsi"/>
          <w:iCs/>
        </w:rPr>
        <w:t>zierżaw</w:t>
      </w:r>
      <w:r w:rsidR="008F0B64">
        <w:rPr>
          <w:rFonts w:asciiTheme="minorHAnsi" w:hAnsiTheme="minorHAnsi" w:cstheme="minorHAnsi"/>
          <w:iCs/>
        </w:rPr>
        <w:t>ia</w:t>
      </w:r>
      <w:r w:rsidR="006F286E" w:rsidRPr="00F80090">
        <w:rPr>
          <w:rFonts w:asciiTheme="minorHAnsi" w:hAnsiTheme="minorHAnsi" w:cstheme="minorHAnsi"/>
          <w:iCs/>
        </w:rPr>
        <w:t>jącemu zezwolenia na wykorzystanie logotypu w</w:t>
      </w:r>
      <w:r w:rsidR="00247C4E" w:rsidRPr="00F80090">
        <w:rPr>
          <w:rFonts w:asciiTheme="minorHAnsi" w:hAnsiTheme="minorHAnsi" w:cstheme="minorHAnsi"/>
          <w:iCs/>
        </w:rPr>
        <w:t> </w:t>
      </w:r>
      <w:r w:rsidR="006F286E" w:rsidRPr="00F80090">
        <w:rPr>
          <w:rFonts w:asciiTheme="minorHAnsi" w:hAnsiTheme="minorHAnsi" w:cstheme="minorHAnsi"/>
          <w:iCs/>
        </w:rPr>
        <w:t xml:space="preserve">powyższym zakresie,  oraz że wykorzystanie go nie naruszy praw osób trzecich. </w:t>
      </w:r>
      <w:r w:rsidR="00943E0F">
        <w:rPr>
          <w:rFonts w:asciiTheme="minorHAnsi" w:hAnsiTheme="minorHAnsi" w:cstheme="minorHAnsi"/>
          <w:iCs/>
        </w:rPr>
        <w:t xml:space="preserve">Dzierżawca </w:t>
      </w:r>
      <w:r w:rsidR="006F286E" w:rsidRPr="00F80090">
        <w:rPr>
          <w:rFonts w:asciiTheme="minorHAnsi" w:hAnsiTheme="minorHAnsi" w:cstheme="minorHAnsi"/>
          <w:iCs/>
        </w:rPr>
        <w:t>zwalnia Wy</w:t>
      </w:r>
      <w:r w:rsidR="008F0B64">
        <w:rPr>
          <w:rFonts w:asciiTheme="minorHAnsi" w:hAnsiTheme="minorHAnsi" w:cstheme="minorHAnsi"/>
          <w:iCs/>
        </w:rPr>
        <w:t>d</w:t>
      </w:r>
      <w:r w:rsidR="00943E0F">
        <w:rPr>
          <w:rFonts w:asciiTheme="minorHAnsi" w:hAnsiTheme="minorHAnsi" w:cstheme="minorHAnsi"/>
          <w:iCs/>
        </w:rPr>
        <w:t>zierżaw</w:t>
      </w:r>
      <w:r w:rsidR="008F0B64">
        <w:rPr>
          <w:rFonts w:asciiTheme="minorHAnsi" w:hAnsiTheme="minorHAnsi" w:cstheme="minorHAnsi"/>
          <w:iCs/>
        </w:rPr>
        <w:t>ia</w:t>
      </w:r>
      <w:r w:rsidR="006F286E" w:rsidRPr="00F80090">
        <w:rPr>
          <w:rFonts w:asciiTheme="minorHAnsi" w:hAnsiTheme="minorHAnsi" w:cstheme="minorHAnsi"/>
          <w:iCs/>
        </w:rPr>
        <w:t xml:space="preserve">jącego </w:t>
      </w:r>
      <w:r w:rsidR="00755D3A">
        <w:rPr>
          <w:rFonts w:asciiTheme="minorHAnsi" w:hAnsiTheme="minorHAnsi" w:cstheme="minorHAnsi"/>
          <w:iCs/>
        </w:rPr>
        <w:br/>
      </w:r>
      <w:r w:rsidR="006F286E" w:rsidRPr="00F80090">
        <w:rPr>
          <w:rFonts w:asciiTheme="minorHAnsi" w:hAnsiTheme="minorHAnsi" w:cstheme="minorHAnsi"/>
          <w:iCs/>
        </w:rPr>
        <w:t xml:space="preserve">z odpowiedzialności z tytułu ewentualnego naruszenia praw podmiotów trzecich </w:t>
      </w:r>
      <w:r w:rsidR="00755D3A">
        <w:rPr>
          <w:rFonts w:asciiTheme="minorHAnsi" w:hAnsiTheme="minorHAnsi" w:cstheme="minorHAnsi"/>
          <w:iCs/>
        </w:rPr>
        <w:br/>
      </w:r>
      <w:r w:rsidR="006F286E" w:rsidRPr="00F80090">
        <w:rPr>
          <w:rFonts w:asciiTheme="minorHAnsi" w:hAnsiTheme="minorHAnsi" w:cstheme="minorHAnsi"/>
          <w:iCs/>
        </w:rPr>
        <w:t>w związku z wykorzystaniem logotypu</w:t>
      </w:r>
      <w:r w:rsidR="006F286E" w:rsidRPr="00F80090">
        <w:rPr>
          <w:rFonts w:asciiTheme="minorHAnsi" w:hAnsiTheme="minorHAnsi" w:cstheme="minorHAnsi"/>
        </w:rPr>
        <w:t>.</w:t>
      </w:r>
    </w:p>
    <w:p w14:paraId="309A974B" w14:textId="3B4E3398" w:rsidR="00A85C7A" w:rsidRPr="00F80090" w:rsidRDefault="00CE0A2A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lang w:eastAsia="ar-SA"/>
        </w:rPr>
      </w:pPr>
      <w:r w:rsidRPr="00F80090">
        <w:rPr>
          <w:rFonts w:asciiTheme="minorHAnsi" w:hAnsiTheme="minorHAnsi" w:cstheme="minorHAnsi"/>
        </w:rPr>
        <w:t>5.</w:t>
      </w:r>
      <w:r w:rsidRPr="00F80090">
        <w:rPr>
          <w:rFonts w:asciiTheme="minorHAnsi" w:hAnsiTheme="minorHAnsi" w:cstheme="minorHAnsi"/>
        </w:rPr>
        <w:tab/>
      </w:r>
      <w:r w:rsidR="00615FED" w:rsidRPr="00F80090">
        <w:rPr>
          <w:rFonts w:asciiTheme="minorHAnsi" w:hAnsiTheme="minorHAnsi" w:cstheme="minorHAnsi"/>
        </w:rPr>
        <w:t>Udostępnienie powierzchni reklamowej na stronie internetowej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615FED" w:rsidRPr="00F80090">
        <w:rPr>
          <w:rFonts w:asciiTheme="minorHAnsi" w:hAnsiTheme="minorHAnsi" w:cstheme="minorHAnsi"/>
        </w:rPr>
        <w:t xml:space="preserve">jącego </w:t>
      </w:r>
      <w:r w:rsidR="00755D3A">
        <w:rPr>
          <w:rFonts w:asciiTheme="minorHAnsi" w:hAnsiTheme="minorHAnsi" w:cstheme="minorHAnsi"/>
        </w:rPr>
        <w:br/>
      </w:r>
      <w:r w:rsidR="00615FED" w:rsidRPr="00F80090">
        <w:rPr>
          <w:rFonts w:asciiTheme="minorHAnsi" w:hAnsiTheme="minorHAnsi" w:cstheme="minorHAnsi"/>
        </w:rPr>
        <w:t>w zakresie innym niż wskazany w ust. 4 powyżej,</w:t>
      </w:r>
      <w:r w:rsidRPr="00F80090">
        <w:rPr>
          <w:rFonts w:asciiTheme="minorHAnsi" w:hAnsiTheme="minorHAnsi" w:cstheme="minorHAnsi"/>
        </w:rPr>
        <w:t xml:space="preserve"> może stanowić przedmiot oddzielnej umowy bądź porozumienia zawartego przez obie Strony.</w:t>
      </w:r>
    </w:p>
    <w:p w14:paraId="6D3DC637" w14:textId="77777777" w:rsidR="0057375F" w:rsidRDefault="0057375F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AAE533" w14:textId="270E5E20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5506E6" w:rsidRPr="00F80090">
        <w:rPr>
          <w:rFonts w:asciiTheme="minorHAnsi" w:hAnsiTheme="minorHAnsi" w:cstheme="minorHAnsi"/>
          <w:b/>
          <w:bCs/>
        </w:rPr>
        <w:t>1</w:t>
      </w:r>
      <w:r w:rsidR="00A3179B">
        <w:rPr>
          <w:rFonts w:asciiTheme="minorHAnsi" w:hAnsiTheme="minorHAnsi" w:cstheme="minorHAnsi"/>
          <w:b/>
          <w:bCs/>
        </w:rPr>
        <w:t>9</w:t>
      </w:r>
    </w:p>
    <w:p w14:paraId="78279DE8" w14:textId="2473BE6B" w:rsidR="00DC7275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>SIŁA WYŻSZA I</w:t>
      </w:r>
      <w:r w:rsidR="005F0B97" w:rsidRPr="00F80090">
        <w:rPr>
          <w:rFonts w:asciiTheme="minorHAnsi" w:hAnsiTheme="minorHAnsi" w:cstheme="minorHAnsi"/>
          <w:b/>
          <w:bCs/>
        </w:rPr>
        <w:t xml:space="preserve"> </w:t>
      </w:r>
      <w:r w:rsidRPr="00F80090">
        <w:rPr>
          <w:rFonts w:asciiTheme="minorHAnsi" w:hAnsiTheme="minorHAnsi" w:cstheme="minorHAnsi"/>
          <w:b/>
          <w:bCs/>
        </w:rPr>
        <w:t xml:space="preserve">INNE OKOLICZNOŚCI </w:t>
      </w:r>
      <w:r w:rsidR="007044C2" w:rsidRPr="00F80090">
        <w:rPr>
          <w:rFonts w:asciiTheme="minorHAnsi" w:hAnsiTheme="minorHAnsi" w:cstheme="minorHAnsi"/>
          <w:b/>
          <w:bCs/>
        </w:rPr>
        <w:t xml:space="preserve">WYŁĄCZAJĄCE </w:t>
      </w:r>
      <w:r w:rsidRPr="00F80090">
        <w:rPr>
          <w:rFonts w:asciiTheme="minorHAnsi" w:hAnsiTheme="minorHAnsi" w:cstheme="minorHAnsi"/>
          <w:b/>
          <w:bCs/>
        </w:rPr>
        <w:t>ODP</w:t>
      </w:r>
      <w:r w:rsidR="007044C2" w:rsidRPr="00F80090">
        <w:rPr>
          <w:rFonts w:asciiTheme="minorHAnsi" w:hAnsiTheme="minorHAnsi" w:cstheme="minorHAnsi"/>
          <w:b/>
          <w:bCs/>
        </w:rPr>
        <w:t>O</w:t>
      </w:r>
      <w:r w:rsidRPr="00F80090">
        <w:rPr>
          <w:rFonts w:asciiTheme="minorHAnsi" w:hAnsiTheme="minorHAnsi" w:cstheme="minorHAnsi"/>
          <w:b/>
          <w:bCs/>
        </w:rPr>
        <w:t>WIEDZIALNOŚĆ</w:t>
      </w:r>
    </w:p>
    <w:p w14:paraId="075CE0EC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22E1B8F5" w14:textId="38053970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  <w:t xml:space="preserve">Żadna ze Stron nie będzie odpowiedzialna za niewykonanie swoich zobowiązań wynikających z niniejszej Umowy, w takim </w:t>
      </w:r>
      <w:r w:rsidR="00227028" w:rsidRPr="00F80090">
        <w:rPr>
          <w:rFonts w:asciiTheme="minorHAnsi" w:hAnsiTheme="minorHAnsi" w:cstheme="minorHAnsi"/>
        </w:rPr>
        <w:t>stopniu, w jakim</w:t>
      </w:r>
      <w:r w:rsidRPr="00F80090">
        <w:rPr>
          <w:rFonts w:asciiTheme="minorHAnsi" w:hAnsiTheme="minorHAnsi" w:cstheme="minorHAnsi"/>
        </w:rPr>
        <w:t xml:space="preserve"> opóźnienie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w wykonaniu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lub inne niewykonanie jej zobowiązań w ramach Umowy jest wynikiem Siły Wyższej. </w:t>
      </w:r>
    </w:p>
    <w:p w14:paraId="4881433B" w14:textId="77777777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2.</w:t>
      </w:r>
      <w:r w:rsidRPr="00F80090">
        <w:rPr>
          <w:rFonts w:asciiTheme="minorHAnsi" w:hAnsiTheme="minorHAnsi" w:cstheme="minorHAnsi"/>
        </w:rPr>
        <w:tab/>
        <w:t>Dla potrzeb niniejszej Umowy Siła Wyższa oznacza zdarzenie nadzwyczajne, zewnętrzne i</w:t>
      </w:r>
      <w:r w:rsidR="00424D5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niemożliwe do zapobieżenia, znajdujące się poza kontrolą Stron Umowy. </w:t>
      </w:r>
    </w:p>
    <w:p w14:paraId="21FCF910" w14:textId="77777777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lastRenderedPageBreak/>
        <w:t>3.</w:t>
      </w:r>
      <w:r w:rsidRPr="00F80090">
        <w:rPr>
          <w:rFonts w:asciiTheme="minorHAnsi" w:hAnsiTheme="minorHAnsi" w:cstheme="minorHAnsi"/>
        </w:rPr>
        <w:tab/>
        <w:t>Strony zobowiązują się do bezzwłocznego wzajemnego informowania się na piśmie o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zaistnieniu Siły Wyższej.</w:t>
      </w:r>
    </w:p>
    <w:p w14:paraId="00EBB15C" w14:textId="77777777" w:rsidR="00DC7275" w:rsidRPr="00F80090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4.</w:t>
      </w:r>
      <w:r w:rsidRPr="00F80090">
        <w:rPr>
          <w:rFonts w:asciiTheme="minorHAnsi" w:hAnsiTheme="minorHAnsi" w:cstheme="minorHAnsi"/>
        </w:rPr>
        <w:tab/>
        <w:t>Jeżeli wykonanie części lub całości jakiegokolwiek zobowiązania w ramach niniejszej Umowy jest opóźnione z powodu Siły Wyższej o okres przekraczający trzy miesiące, Strony spotkają się i w dobrej wierze rozpatrzą celowość i ewentualne warunki rozwiązania niniejszej Umowy.</w:t>
      </w:r>
    </w:p>
    <w:p w14:paraId="72A5422B" w14:textId="129EC706" w:rsidR="00FE34F0" w:rsidRPr="00227028" w:rsidRDefault="00DC7275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5.</w:t>
      </w:r>
      <w:r w:rsidRPr="00F80090">
        <w:rPr>
          <w:rFonts w:asciiTheme="minorHAnsi" w:hAnsiTheme="minorHAnsi" w:cstheme="minorHAnsi"/>
        </w:rPr>
        <w:tab/>
        <w:t>Wyłącza się odpowiedzialność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Pr="00F80090">
        <w:rPr>
          <w:rFonts w:asciiTheme="minorHAnsi" w:hAnsiTheme="minorHAnsi" w:cstheme="minorHAnsi"/>
        </w:rPr>
        <w:t>jącego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 xml:space="preserve">za szkody, które może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>ponieść w</w:t>
      </w:r>
      <w:r w:rsidR="00424D5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sytuacji, gdy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Port Lotniczy Warszawa/Modlin zostanie zamknięty przez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właściwe organy, z</w:t>
      </w:r>
      <w:r w:rsidR="00424D5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jakichkolwiek przyczyn i/lub zostanie</w:t>
      </w:r>
      <w:r w:rsidR="005F0B97" w:rsidRPr="00F80090">
        <w:rPr>
          <w:rFonts w:asciiTheme="minorHAnsi" w:hAnsiTheme="minorHAnsi" w:cstheme="minorHAnsi"/>
        </w:rPr>
        <w:t xml:space="preserve"> </w:t>
      </w:r>
      <w:r w:rsidR="007044C2" w:rsidRPr="00F80090">
        <w:rPr>
          <w:rFonts w:asciiTheme="minorHAnsi" w:hAnsiTheme="minorHAnsi" w:cstheme="minorHAnsi"/>
        </w:rPr>
        <w:t>ograniczony</w:t>
      </w:r>
      <w:r w:rsidRPr="00F80090">
        <w:rPr>
          <w:rFonts w:asciiTheme="minorHAnsi" w:hAnsiTheme="minorHAnsi" w:cstheme="minorHAnsi"/>
        </w:rPr>
        <w:t>, wstrzymany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ruch lotniczy, jak również w</w:t>
      </w:r>
      <w:r w:rsidR="00247C4E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przypadku, w którym z jakichkolwiek przyczyn działanie Terminala zostanie ograniczone i/lub wstrzymane</w:t>
      </w:r>
      <w:r w:rsidR="00FB6CA0">
        <w:rPr>
          <w:rFonts w:asciiTheme="minorHAnsi" w:hAnsiTheme="minorHAnsi" w:cstheme="minorHAnsi"/>
        </w:rPr>
        <w:t xml:space="preserve">, w tym dotyczy to wszelkich okoliczności związanych z ograniczeniem/wstrzymaniem ruchu lotniczego w </w:t>
      </w:r>
      <w:r w:rsidR="000D0689">
        <w:rPr>
          <w:rFonts w:asciiTheme="minorHAnsi" w:hAnsiTheme="minorHAnsi" w:cstheme="minorHAnsi"/>
        </w:rPr>
        <w:t>powiązaniu</w:t>
      </w:r>
      <w:r w:rsidR="00FB6CA0">
        <w:rPr>
          <w:rFonts w:asciiTheme="minorHAnsi" w:hAnsiTheme="minorHAnsi" w:cstheme="minorHAnsi"/>
        </w:rPr>
        <w:t xml:space="preserve"> z pandemią Covid-19</w:t>
      </w:r>
      <w:r w:rsidRPr="00F80090">
        <w:rPr>
          <w:rFonts w:asciiTheme="minorHAnsi" w:hAnsiTheme="minorHAnsi" w:cstheme="minorHAnsi"/>
        </w:rPr>
        <w:t>.</w:t>
      </w:r>
    </w:p>
    <w:p w14:paraId="3CA03612" w14:textId="77777777" w:rsidR="00250475" w:rsidRDefault="002504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AC37BCF" w14:textId="39F668CD" w:rsidR="00046F29" w:rsidRDefault="00046F29" w:rsidP="00DA3C6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  <w:b/>
          <w:bCs/>
        </w:rPr>
        <w:t xml:space="preserve">§ </w:t>
      </w:r>
      <w:r w:rsidR="00A3179B">
        <w:rPr>
          <w:rFonts w:asciiTheme="minorHAnsi" w:hAnsiTheme="minorHAnsi" w:cstheme="minorHAnsi"/>
          <w:b/>
          <w:bCs/>
        </w:rPr>
        <w:t>20</w:t>
      </w:r>
    </w:p>
    <w:p w14:paraId="3D1F5B5D" w14:textId="13B07247" w:rsidR="00DA3C69" w:rsidRDefault="00DA3C69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OSOBY UPOWAŻNIONE DO REALIZACJI UMOWY</w:t>
      </w:r>
    </w:p>
    <w:p w14:paraId="731CC8E9" w14:textId="77777777" w:rsidR="00EF48C4" w:rsidRPr="00F80090" w:rsidRDefault="00EF48C4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28717D8E" w14:textId="77777777" w:rsidR="00046F29" w:rsidRPr="00F80090" w:rsidRDefault="00046F29" w:rsidP="00E4286D">
      <w:pPr>
        <w:pStyle w:val="Tekstpodstawowy22"/>
        <w:tabs>
          <w:tab w:val="left" w:pos="567"/>
        </w:tabs>
        <w:spacing w:after="120" w:line="276" w:lineRule="auto"/>
        <w:ind w:left="426" w:hanging="426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1.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ab/>
        <w:t>Osobami, z którymi należy kontaktować się w związku z realizacją Umowy są:</w:t>
      </w:r>
    </w:p>
    <w:p w14:paraId="24EA83C2" w14:textId="25AC1EAB" w:rsidR="00046F29" w:rsidRPr="00F80090" w:rsidRDefault="00ED1516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ind w:left="1134" w:hanging="567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1.1.</w:t>
      </w:r>
      <w:r w:rsidR="00046F29" w:rsidRPr="00F80090">
        <w:rPr>
          <w:rFonts w:asciiTheme="minorHAnsi" w:hAnsiTheme="minorHAnsi" w:cstheme="minorHAnsi"/>
          <w:spacing w:val="0"/>
          <w:sz w:val="24"/>
          <w:szCs w:val="24"/>
        </w:rPr>
        <w:tab/>
        <w:t>ze strony Wy</w:t>
      </w:r>
      <w:r w:rsidR="0014282F">
        <w:rPr>
          <w:rFonts w:asciiTheme="minorHAnsi" w:hAnsiTheme="minorHAnsi" w:cstheme="minorHAnsi"/>
          <w:spacing w:val="0"/>
          <w:sz w:val="24"/>
          <w:szCs w:val="24"/>
        </w:rPr>
        <w:t>d</w:t>
      </w:r>
      <w:r w:rsidR="00943E0F">
        <w:rPr>
          <w:rFonts w:asciiTheme="minorHAnsi" w:hAnsiTheme="minorHAnsi" w:cstheme="minorHAnsi"/>
          <w:spacing w:val="0"/>
          <w:sz w:val="24"/>
          <w:szCs w:val="24"/>
        </w:rPr>
        <w:t>zierżaw</w:t>
      </w:r>
      <w:r w:rsidR="0014282F">
        <w:rPr>
          <w:rFonts w:asciiTheme="minorHAnsi" w:hAnsiTheme="minorHAnsi" w:cstheme="minorHAnsi"/>
          <w:spacing w:val="0"/>
          <w:sz w:val="24"/>
          <w:szCs w:val="24"/>
        </w:rPr>
        <w:t>ia</w:t>
      </w:r>
      <w:r w:rsidR="00046F29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jącego: </w:t>
      </w:r>
    </w:p>
    <w:p w14:paraId="2C26A979" w14:textId="4A952FBD" w:rsidR="00B7641E" w:rsidRPr="007D0EED" w:rsidRDefault="00250475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ind w:left="1134" w:hanging="567"/>
        <w:rPr>
          <w:rFonts w:asciiTheme="minorHAnsi" w:hAnsiTheme="minorHAnsi" w:cstheme="minorHAnsi"/>
          <w:spacing w:val="0"/>
          <w:sz w:val="24"/>
          <w:szCs w:val="24"/>
        </w:rPr>
      </w:pPr>
      <w:r w:rsidRPr="007D0EED">
        <w:rPr>
          <w:rFonts w:asciiTheme="minorHAnsi" w:hAnsiTheme="minorHAnsi" w:cstheme="minorHAnsi"/>
          <w:spacing w:val="0"/>
          <w:sz w:val="24"/>
          <w:szCs w:val="24"/>
        </w:rPr>
        <w:t>…………………………………………….</w:t>
      </w:r>
      <w:r w:rsidR="00046F29" w:rsidRPr="007D0EED">
        <w:rPr>
          <w:rFonts w:asciiTheme="minorHAnsi" w:hAnsiTheme="minorHAnsi" w:cstheme="minorHAnsi"/>
          <w:spacing w:val="0"/>
          <w:sz w:val="24"/>
          <w:szCs w:val="24"/>
        </w:rPr>
        <w:t xml:space="preserve">, tel.: </w:t>
      </w:r>
      <w:r w:rsidRPr="007D0EED">
        <w:rPr>
          <w:rFonts w:asciiTheme="minorHAnsi" w:hAnsiTheme="minorHAnsi" w:cstheme="minorHAnsi"/>
          <w:spacing w:val="0"/>
          <w:sz w:val="24"/>
          <w:szCs w:val="24"/>
        </w:rPr>
        <w:t>……………………………</w:t>
      </w:r>
      <w:r w:rsidR="00046F29" w:rsidRPr="007D0EED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B7641E" w:rsidRPr="007D0EED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</w:p>
    <w:p w14:paraId="53CD74C7" w14:textId="675841F7" w:rsidR="00046F29" w:rsidRPr="007D0EED" w:rsidRDefault="00046F29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ind w:left="1134" w:hanging="567"/>
        <w:rPr>
          <w:rFonts w:asciiTheme="minorHAnsi" w:hAnsiTheme="minorHAnsi" w:cstheme="minorHAnsi"/>
          <w:spacing w:val="0"/>
          <w:sz w:val="24"/>
          <w:szCs w:val="24"/>
        </w:rPr>
      </w:pPr>
      <w:r w:rsidRPr="007D0EED">
        <w:rPr>
          <w:rFonts w:asciiTheme="minorHAnsi" w:hAnsiTheme="minorHAnsi" w:cstheme="minorHAnsi"/>
          <w:spacing w:val="0"/>
          <w:sz w:val="24"/>
          <w:szCs w:val="24"/>
        </w:rPr>
        <w:t xml:space="preserve">e-mail: </w:t>
      </w:r>
      <w:r w:rsidR="00250475" w:rsidRPr="007D0EED">
        <w:rPr>
          <w:rFonts w:asciiTheme="minorHAnsi" w:hAnsiTheme="minorHAnsi" w:cstheme="minorHAnsi"/>
          <w:spacing w:val="0"/>
          <w:sz w:val="24"/>
          <w:szCs w:val="24"/>
        </w:rPr>
        <w:t>…………………………………………</w:t>
      </w:r>
      <w:r w:rsidRPr="007D0EED">
        <w:rPr>
          <w:rFonts w:asciiTheme="minorHAnsi" w:hAnsiTheme="minorHAnsi" w:cstheme="minorHAnsi"/>
          <w:spacing w:val="0"/>
          <w:sz w:val="24"/>
          <w:szCs w:val="24"/>
        </w:rPr>
        <w:t xml:space="preserve">, </w:t>
      </w:r>
    </w:p>
    <w:p w14:paraId="0C05E531" w14:textId="408658FD" w:rsidR="002A4C92" w:rsidRPr="00F80090" w:rsidRDefault="00ED1516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ind w:left="1134" w:hanging="567"/>
        <w:rPr>
          <w:rFonts w:asciiTheme="minorHAnsi" w:hAnsiTheme="minorHAnsi" w:cstheme="minorHAnsi"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spacing w:val="0"/>
          <w:sz w:val="24"/>
          <w:szCs w:val="24"/>
        </w:rPr>
        <w:t>1.2.</w:t>
      </w:r>
      <w:r w:rsidRPr="00F80090">
        <w:rPr>
          <w:rFonts w:asciiTheme="minorHAnsi" w:hAnsiTheme="minorHAnsi" w:cstheme="minorHAnsi"/>
          <w:spacing w:val="0"/>
          <w:sz w:val="24"/>
          <w:szCs w:val="24"/>
        </w:rPr>
        <w:tab/>
      </w:r>
      <w:r w:rsidR="003B5FBA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ze strony </w:t>
      </w:r>
      <w:r w:rsidR="0014282F">
        <w:rPr>
          <w:rFonts w:asciiTheme="minorHAnsi" w:hAnsiTheme="minorHAnsi" w:cstheme="minorHAnsi"/>
          <w:spacing w:val="0"/>
          <w:sz w:val="24"/>
          <w:szCs w:val="24"/>
        </w:rPr>
        <w:t>Dzierżawcy</w:t>
      </w:r>
      <w:r w:rsidR="003B5FBA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:  </w:t>
      </w:r>
    </w:p>
    <w:p w14:paraId="4DC0AA5D" w14:textId="64002E31" w:rsidR="00B7641E" w:rsidRDefault="00304E93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ab/>
      </w:r>
      <w:bookmarkStart w:id="4" w:name="_Hlk79154039"/>
      <w:r w:rsidR="00250475">
        <w:rPr>
          <w:rFonts w:asciiTheme="minorHAnsi" w:hAnsiTheme="minorHAnsi" w:cstheme="minorHAnsi"/>
          <w:spacing w:val="0"/>
          <w:sz w:val="24"/>
          <w:szCs w:val="24"/>
        </w:rPr>
        <w:t>……………………………………………..</w:t>
      </w:r>
      <w:r w:rsidR="00B7641E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2A4C92" w:rsidRPr="00F80090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3B5FBA" w:rsidRPr="00F80090">
        <w:rPr>
          <w:rFonts w:asciiTheme="minorHAnsi" w:hAnsiTheme="minorHAnsi" w:cstheme="minorHAnsi"/>
          <w:spacing w:val="0"/>
          <w:sz w:val="24"/>
          <w:szCs w:val="24"/>
        </w:rPr>
        <w:t>tel.</w:t>
      </w:r>
      <w:r w:rsidR="00C17973">
        <w:rPr>
          <w:rFonts w:asciiTheme="minorHAnsi" w:hAnsiTheme="minorHAnsi" w:cstheme="minorHAnsi"/>
          <w:spacing w:val="0"/>
          <w:sz w:val="24"/>
          <w:szCs w:val="24"/>
        </w:rPr>
        <w:t>:</w:t>
      </w:r>
      <w:r w:rsidR="00250475">
        <w:rPr>
          <w:rFonts w:asciiTheme="minorHAnsi" w:hAnsiTheme="minorHAnsi" w:cstheme="minorHAnsi"/>
          <w:spacing w:val="0"/>
          <w:sz w:val="24"/>
          <w:szCs w:val="24"/>
        </w:rPr>
        <w:t>…………………………….,</w:t>
      </w:r>
      <w:r w:rsidR="00B7641E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</w:p>
    <w:p w14:paraId="4D503BBC" w14:textId="3357F350" w:rsidR="00C17973" w:rsidRPr="00250475" w:rsidRDefault="00B7641E" w:rsidP="00E4286D">
      <w:pPr>
        <w:pStyle w:val="Tekstpodstawowy22"/>
        <w:tabs>
          <w:tab w:val="left" w:pos="567"/>
          <w:tab w:val="left" w:pos="1701"/>
        </w:tabs>
        <w:spacing w:after="120" w:line="276" w:lineRule="auto"/>
        <w:rPr>
          <w:rStyle w:val="Hipercze"/>
          <w:rFonts w:asciiTheme="minorHAnsi" w:hAnsiTheme="minorHAnsi" w:cstheme="minorHAnsi"/>
          <w:color w:val="auto"/>
          <w:spacing w:val="0"/>
          <w:sz w:val="24"/>
          <w:szCs w:val="24"/>
          <w:u w:val="none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ab/>
      </w:r>
      <w:r w:rsidR="003B5FBA" w:rsidRPr="00250475">
        <w:rPr>
          <w:rFonts w:asciiTheme="minorHAnsi" w:hAnsiTheme="minorHAnsi" w:cstheme="minorHAnsi"/>
          <w:spacing w:val="0"/>
          <w:sz w:val="24"/>
          <w:szCs w:val="24"/>
        </w:rPr>
        <w:t xml:space="preserve">e-mail: </w:t>
      </w:r>
      <w:r w:rsidR="00250475">
        <w:rPr>
          <w:rFonts w:asciiTheme="minorHAnsi" w:hAnsiTheme="minorHAnsi" w:cstheme="minorHAnsi"/>
          <w:spacing w:val="0"/>
          <w:sz w:val="24"/>
          <w:szCs w:val="24"/>
        </w:rPr>
        <w:t>…………………………………………..</w:t>
      </w:r>
    </w:p>
    <w:bookmarkEnd w:id="4"/>
    <w:p w14:paraId="08D98D97" w14:textId="1EF50D6A" w:rsidR="00046F29" w:rsidRPr="00F80090" w:rsidRDefault="00FE34F0" w:rsidP="00684B1A">
      <w:pPr>
        <w:pStyle w:val="Tekstpodstawowy"/>
        <w:widowControl w:val="0"/>
        <w:tabs>
          <w:tab w:val="left" w:pos="1554"/>
        </w:tabs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</w:t>
      </w:r>
      <w:r w:rsidR="00046F29" w:rsidRPr="00F80090">
        <w:rPr>
          <w:rFonts w:asciiTheme="minorHAnsi" w:hAnsiTheme="minorHAnsi" w:cstheme="minorHAnsi"/>
        </w:rPr>
        <w:t>.</w:t>
      </w:r>
      <w:r w:rsidR="00046F29" w:rsidRPr="00F80090">
        <w:rPr>
          <w:rFonts w:asciiTheme="minorHAnsi" w:hAnsiTheme="minorHAnsi" w:cstheme="minorHAnsi"/>
        </w:rPr>
        <w:tab/>
        <w:t>Strony zobowiązane są do informowania się w sytuacji zmiany danych osób, o których mowa w ust. 1</w:t>
      </w:r>
      <w:r w:rsidR="003B5FBA" w:rsidRPr="00F80090">
        <w:rPr>
          <w:rFonts w:asciiTheme="minorHAnsi" w:hAnsiTheme="minorHAnsi" w:cstheme="minorHAnsi"/>
        </w:rPr>
        <w:t xml:space="preserve"> </w:t>
      </w:r>
      <w:r w:rsidR="00046F29" w:rsidRPr="00F80090">
        <w:rPr>
          <w:rFonts w:asciiTheme="minorHAnsi" w:hAnsiTheme="minorHAnsi" w:cstheme="minorHAnsi"/>
        </w:rPr>
        <w:t>powyżej. Zmiana tych danych nie wymaga sporządzenia aneksu do</w:t>
      </w:r>
      <w:r w:rsidR="00A50353" w:rsidRPr="00F80090">
        <w:rPr>
          <w:rFonts w:asciiTheme="minorHAnsi" w:hAnsiTheme="minorHAnsi" w:cstheme="minorHAnsi"/>
        </w:rPr>
        <w:t> </w:t>
      </w:r>
      <w:r w:rsidR="00046F29" w:rsidRPr="00F80090">
        <w:rPr>
          <w:rFonts w:asciiTheme="minorHAnsi" w:hAnsiTheme="minorHAnsi" w:cstheme="minorHAnsi"/>
        </w:rPr>
        <w:t>Umowy.</w:t>
      </w:r>
    </w:p>
    <w:p w14:paraId="4BDF0EA7" w14:textId="6F3317B9" w:rsidR="00F80090" w:rsidRPr="00227028" w:rsidRDefault="00FE34F0" w:rsidP="00684B1A">
      <w:pPr>
        <w:pStyle w:val="Tekstpodstawowy"/>
        <w:widowControl w:val="0"/>
        <w:tabs>
          <w:tab w:val="left" w:pos="1554"/>
        </w:tabs>
        <w:spacing w:after="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3</w:t>
      </w:r>
      <w:r w:rsidR="00046F29" w:rsidRPr="00F80090">
        <w:rPr>
          <w:rFonts w:asciiTheme="minorHAnsi" w:hAnsiTheme="minorHAnsi" w:cstheme="minorHAnsi"/>
        </w:rPr>
        <w:t xml:space="preserve">. </w:t>
      </w:r>
      <w:r w:rsidR="00046F29" w:rsidRPr="00F80090">
        <w:rPr>
          <w:rFonts w:asciiTheme="minorHAnsi" w:hAnsiTheme="minorHAnsi" w:cstheme="minorHAnsi"/>
        </w:rPr>
        <w:tab/>
      </w:r>
      <w:r w:rsidR="00845328">
        <w:rPr>
          <w:rFonts w:asciiTheme="minorHAnsi" w:hAnsiTheme="minorHAnsi" w:cstheme="minorHAnsi"/>
        </w:rPr>
        <w:t xml:space="preserve">Wydzierżawiający </w:t>
      </w:r>
      <w:r w:rsidR="00046F29" w:rsidRPr="00F80090">
        <w:rPr>
          <w:rFonts w:asciiTheme="minorHAnsi" w:hAnsiTheme="minorHAnsi" w:cstheme="minorHAnsi"/>
        </w:rPr>
        <w:t xml:space="preserve">zastrzega, że osoba wskazana w </w:t>
      </w:r>
      <w:r w:rsidR="00046F29" w:rsidRPr="00F80090">
        <w:rPr>
          <w:rFonts w:asciiTheme="minorHAnsi" w:hAnsiTheme="minorHAnsi" w:cstheme="minorHAnsi"/>
          <w:b/>
          <w:bCs/>
        </w:rPr>
        <w:t xml:space="preserve">§ </w:t>
      </w:r>
      <w:r w:rsidR="0014282F">
        <w:rPr>
          <w:rFonts w:asciiTheme="minorHAnsi" w:hAnsiTheme="minorHAnsi" w:cstheme="minorHAnsi"/>
          <w:b/>
          <w:bCs/>
        </w:rPr>
        <w:t>20</w:t>
      </w:r>
      <w:r w:rsidR="00046F29" w:rsidRPr="00F80090">
        <w:rPr>
          <w:rFonts w:asciiTheme="minorHAnsi" w:hAnsiTheme="minorHAnsi" w:cstheme="minorHAnsi"/>
          <w:b/>
          <w:bCs/>
        </w:rPr>
        <w:t xml:space="preserve"> ust. 1 </w:t>
      </w:r>
      <w:r w:rsidR="00167EA0" w:rsidRPr="00F80090">
        <w:rPr>
          <w:rFonts w:asciiTheme="minorHAnsi" w:hAnsiTheme="minorHAnsi" w:cstheme="minorHAnsi"/>
          <w:b/>
          <w:bCs/>
        </w:rPr>
        <w:t>ppkt</w:t>
      </w:r>
      <w:r w:rsidR="0014282F">
        <w:rPr>
          <w:rFonts w:asciiTheme="minorHAnsi" w:hAnsiTheme="minorHAnsi" w:cstheme="minorHAnsi"/>
          <w:b/>
          <w:bCs/>
        </w:rPr>
        <w:t>.</w:t>
      </w:r>
      <w:r w:rsidR="00046F29" w:rsidRPr="00F80090">
        <w:rPr>
          <w:rFonts w:asciiTheme="minorHAnsi" w:hAnsiTheme="minorHAnsi" w:cstheme="minorHAnsi"/>
          <w:b/>
          <w:bCs/>
        </w:rPr>
        <w:t xml:space="preserve"> </w:t>
      </w:r>
      <w:r w:rsidR="00167EA0" w:rsidRPr="00F80090">
        <w:rPr>
          <w:rFonts w:asciiTheme="minorHAnsi" w:hAnsiTheme="minorHAnsi" w:cstheme="minorHAnsi"/>
          <w:b/>
          <w:bCs/>
        </w:rPr>
        <w:t>1.1.</w:t>
      </w:r>
      <w:r w:rsidR="003B5FBA" w:rsidRPr="00F80090">
        <w:rPr>
          <w:rFonts w:asciiTheme="minorHAnsi" w:hAnsiTheme="minorHAnsi" w:cstheme="minorHAnsi"/>
        </w:rPr>
        <w:t xml:space="preserve"> </w:t>
      </w:r>
      <w:r w:rsidR="00046F29" w:rsidRPr="00F80090">
        <w:rPr>
          <w:rFonts w:asciiTheme="minorHAnsi" w:hAnsiTheme="minorHAnsi" w:cstheme="minorHAnsi"/>
        </w:rPr>
        <w:t>nie jest uprawniona do zaciągania zobowiązań w imieniu Wy</w:t>
      </w:r>
      <w:r w:rsidR="0014282F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14282F">
        <w:rPr>
          <w:rFonts w:asciiTheme="minorHAnsi" w:hAnsiTheme="minorHAnsi" w:cstheme="minorHAnsi"/>
        </w:rPr>
        <w:t>ia</w:t>
      </w:r>
      <w:r w:rsidR="00046F29" w:rsidRPr="00F80090">
        <w:rPr>
          <w:rFonts w:asciiTheme="minorHAnsi" w:hAnsiTheme="minorHAnsi" w:cstheme="minorHAnsi"/>
        </w:rPr>
        <w:t>jącego.</w:t>
      </w:r>
    </w:p>
    <w:p w14:paraId="74C68CB6" w14:textId="77777777" w:rsidR="009E5CC9" w:rsidRDefault="009E5CC9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0EA8C36A" w14:textId="0721DAC3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pacing w:val="-5"/>
        </w:rPr>
      </w:pPr>
      <w:r w:rsidRPr="00F80090">
        <w:rPr>
          <w:rFonts w:asciiTheme="minorHAnsi" w:hAnsiTheme="minorHAnsi" w:cstheme="minorHAnsi"/>
          <w:b/>
          <w:bCs/>
          <w:spacing w:val="-5"/>
        </w:rPr>
        <w:t xml:space="preserve">§ </w:t>
      </w:r>
      <w:r w:rsidR="003B5FBA" w:rsidRPr="00F80090">
        <w:rPr>
          <w:rFonts w:asciiTheme="minorHAnsi" w:hAnsiTheme="minorHAnsi" w:cstheme="minorHAnsi"/>
          <w:b/>
          <w:bCs/>
          <w:spacing w:val="-5"/>
        </w:rPr>
        <w:t>2</w:t>
      </w:r>
      <w:r w:rsidR="00A3179B">
        <w:rPr>
          <w:rFonts w:asciiTheme="minorHAnsi" w:hAnsiTheme="minorHAnsi" w:cstheme="minorHAnsi"/>
          <w:b/>
          <w:bCs/>
          <w:spacing w:val="-5"/>
        </w:rPr>
        <w:t>1</w:t>
      </w:r>
    </w:p>
    <w:p w14:paraId="7B5D6556" w14:textId="4D033A6B" w:rsidR="007108C0" w:rsidRDefault="007108C0" w:rsidP="00E4286D">
      <w:pPr>
        <w:tabs>
          <w:tab w:val="left" w:pos="0"/>
          <w:tab w:val="left" w:pos="567"/>
        </w:tabs>
        <w:jc w:val="center"/>
        <w:rPr>
          <w:rFonts w:asciiTheme="minorHAnsi" w:hAnsiTheme="minorHAnsi" w:cstheme="minorHAnsi"/>
          <w:b/>
        </w:rPr>
      </w:pPr>
      <w:r w:rsidRPr="00F80090">
        <w:rPr>
          <w:rFonts w:asciiTheme="minorHAnsi" w:hAnsiTheme="minorHAnsi" w:cstheme="minorHAnsi"/>
          <w:b/>
        </w:rPr>
        <w:t>ZASADY OCHRONY INFORMACJI I DANYCH OSOBOWYCH</w:t>
      </w:r>
    </w:p>
    <w:p w14:paraId="0FE4EE1F" w14:textId="77777777" w:rsidR="00EF48C4" w:rsidRPr="00F80090" w:rsidRDefault="00EF48C4" w:rsidP="00E4286D">
      <w:pPr>
        <w:tabs>
          <w:tab w:val="left" w:pos="0"/>
          <w:tab w:val="left" w:pos="567"/>
        </w:tabs>
        <w:jc w:val="center"/>
        <w:rPr>
          <w:rFonts w:asciiTheme="minorHAnsi" w:hAnsiTheme="minorHAnsi" w:cstheme="minorHAnsi"/>
          <w:b/>
        </w:rPr>
      </w:pPr>
    </w:p>
    <w:p w14:paraId="49059E69" w14:textId="70937A1F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  <w:t xml:space="preserve">Strony zobowiązują się, że wszelka dokumentacja, informacje oraz wiedza, do których uzyskały dostęp w wyniku </w:t>
      </w:r>
      <w:r w:rsidR="00B77E18">
        <w:rPr>
          <w:rFonts w:asciiTheme="minorHAnsi" w:hAnsiTheme="minorHAnsi" w:cstheme="minorHAnsi"/>
        </w:rPr>
        <w:t xml:space="preserve">zawierania </w:t>
      </w:r>
      <w:r w:rsidRPr="00F80090">
        <w:rPr>
          <w:rFonts w:asciiTheme="minorHAnsi" w:hAnsiTheme="minorHAnsi" w:cstheme="minorHAnsi"/>
        </w:rPr>
        <w:t xml:space="preserve">i </w:t>
      </w:r>
      <w:r w:rsidR="00B77E18">
        <w:rPr>
          <w:rFonts w:asciiTheme="minorHAnsi" w:hAnsiTheme="minorHAnsi" w:cstheme="minorHAnsi"/>
        </w:rPr>
        <w:t xml:space="preserve">wykonywania </w:t>
      </w:r>
      <w:r w:rsidRPr="00F80090">
        <w:rPr>
          <w:rFonts w:asciiTheme="minorHAnsi" w:hAnsiTheme="minorHAnsi" w:cstheme="minorHAnsi"/>
        </w:rPr>
        <w:t>niniejszej Umowy i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które dotyczą prowadzenia różnorodnej działalności i operacji handlowych drugiej Strony, podlegają ochronie informacji stanowiących tajemnicę przedsiębiorstwa i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zostaną zachowane w</w:t>
      </w:r>
      <w:r w:rsidR="00247C4E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najściślejszej tajemnicy chyba, że uzyskają pisemną zgodę drugiej Strony w</w:t>
      </w:r>
      <w:r w:rsidR="00A50353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każdym konkretnym przypadku.</w:t>
      </w:r>
    </w:p>
    <w:p w14:paraId="779AF9E2" w14:textId="77777777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lastRenderedPageBreak/>
        <w:t>2.</w:t>
      </w:r>
      <w:r w:rsidRPr="00F80090">
        <w:rPr>
          <w:rFonts w:asciiTheme="minorHAnsi" w:hAnsiTheme="minorHAnsi" w:cstheme="minorHAnsi"/>
        </w:rPr>
        <w:tab/>
        <w:t xml:space="preserve">Strona uzyskująca informacje, o których mowa powyżej, zobowiązuje się wykorzystywać je wyłącznie w celu należytego wykonania Umowy i nie będzie ich ujawniać bezpośrednio ani pośrednio żadnej innej osobie trzeciej, w jakimkolwiek celu. </w:t>
      </w:r>
    </w:p>
    <w:p w14:paraId="0F7147D8" w14:textId="4F666BB1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3.</w:t>
      </w:r>
      <w:r w:rsidRPr="00F80090">
        <w:rPr>
          <w:rFonts w:asciiTheme="minorHAnsi" w:hAnsiTheme="minorHAnsi" w:cstheme="minorHAnsi"/>
        </w:rPr>
        <w:tab/>
        <w:t xml:space="preserve">Zobowiązanie do poufności wiąże każdą ze Stron w czasie obowiązywania Umowy oraz przez </w:t>
      </w:r>
      <w:r w:rsidR="005015CE">
        <w:rPr>
          <w:rFonts w:asciiTheme="minorHAnsi" w:hAnsiTheme="minorHAnsi" w:cstheme="minorHAnsi"/>
        </w:rPr>
        <w:t xml:space="preserve">10 lat </w:t>
      </w:r>
      <w:r w:rsidRPr="00F80090">
        <w:rPr>
          <w:rFonts w:asciiTheme="minorHAnsi" w:hAnsiTheme="minorHAnsi" w:cstheme="minorHAnsi"/>
        </w:rPr>
        <w:t xml:space="preserve"> po rozwiązaniu</w:t>
      </w:r>
      <w:r w:rsidR="005015CE">
        <w:rPr>
          <w:rFonts w:asciiTheme="minorHAnsi" w:hAnsiTheme="minorHAnsi" w:cstheme="minorHAnsi"/>
        </w:rPr>
        <w:t>, wypowiedzeniu</w:t>
      </w:r>
      <w:r w:rsidRPr="00F80090">
        <w:rPr>
          <w:rFonts w:asciiTheme="minorHAnsi" w:hAnsiTheme="minorHAnsi" w:cstheme="minorHAnsi"/>
        </w:rPr>
        <w:t xml:space="preserve"> lub wygaśnięciu Umowy</w:t>
      </w:r>
      <w:r w:rsidR="005015CE">
        <w:rPr>
          <w:rFonts w:asciiTheme="minorHAnsi" w:hAnsiTheme="minorHAnsi" w:cstheme="minorHAnsi"/>
        </w:rPr>
        <w:t>, co w żadnym wypadku nie powoduje, że dane informacje przestają stanowić tajemnic</w:t>
      </w:r>
      <w:r w:rsidR="00586230">
        <w:rPr>
          <w:rFonts w:asciiTheme="minorHAnsi" w:hAnsiTheme="minorHAnsi" w:cstheme="minorHAnsi"/>
        </w:rPr>
        <w:t>ę</w:t>
      </w:r>
      <w:r w:rsidR="005015CE">
        <w:rPr>
          <w:rFonts w:asciiTheme="minorHAnsi" w:hAnsiTheme="minorHAnsi" w:cstheme="minorHAnsi"/>
        </w:rPr>
        <w:t xml:space="preserve"> przedsiębiorstwa strony</w:t>
      </w:r>
      <w:r w:rsidRPr="00F80090">
        <w:rPr>
          <w:rFonts w:asciiTheme="minorHAnsi" w:hAnsiTheme="minorHAnsi" w:cstheme="minorHAnsi"/>
        </w:rPr>
        <w:t xml:space="preserve">. </w:t>
      </w:r>
    </w:p>
    <w:p w14:paraId="07DDDCF3" w14:textId="77777777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4.</w:t>
      </w:r>
      <w:r w:rsidRPr="00F80090">
        <w:rPr>
          <w:rFonts w:asciiTheme="minorHAnsi" w:hAnsiTheme="minorHAnsi" w:cstheme="minorHAnsi"/>
        </w:rPr>
        <w:tab/>
        <w:t xml:space="preserve">Strony odpowiadają za zachowanie poufności przez swoich pracowników, pełnomocników oraz osoby działające w ich imieniu. </w:t>
      </w:r>
    </w:p>
    <w:p w14:paraId="65720195" w14:textId="77777777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5.</w:t>
      </w:r>
      <w:r w:rsidRPr="00F80090">
        <w:rPr>
          <w:rFonts w:asciiTheme="minorHAnsi" w:hAnsiTheme="minorHAnsi" w:cstheme="minorHAnsi"/>
        </w:rPr>
        <w:tab/>
        <w:t>Ujawnienie powyższych informacji wymagane zgodnie z obowiązującym prawem, orzeczeniem sądowym lub decyzją administracyjną uprawnionego organu administracji państwowej nie podlega powyższym ograniczeniom.</w:t>
      </w:r>
    </w:p>
    <w:p w14:paraId="61B3B0E1" w14:textId="7D37942C" w:rsidR="007108C0" w:rsidRPr="00F80090" w:rsidRDefault="007108C0" w:rsidP="00684B1A">
      <w:p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6.</w:t>
      </w:r>
      <w:r w:rsidRPr="00F80090">
        <w:rPr>
          <w:rFonts w:asciiTheme="minorHAnsi" w:hAnsiTheme="minorHAnsi" w:cstheme="minorHAnsi"/>
        </w:rPr>
        <w:tab/>
        <w:t>Strony będą ponosiły przewidzianą prawem wzajemną odpowiedzialność</w:t>
      </w:r>
      <w:r w:rsidR="0033419D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za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niedotrzymanie przez którąkolwiek z nich wskazanych w niniejszym paragrafie ustaleń.</w:t>
      </w:r>
    </w:p>
    <w:p w14:paraId="3748141E" w14:textId="43AD799D" w:rsidR="00FB25AF" w:rsidRPr="00F80090" w:rsidRDefault="00FB25AF" w:rsidP="00684B1A">
      <w:pPr>
        <w:numPr>
          <w:ilvl w:val="0"/>
          <w:numId w:val="8"/>
        </w:num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Każda ze Stron oświadcza, że jest administratorem w rozumieniu art. 4 pkt 7 Rozporządzenia Parlamentu Europejskiego i Rady (UE) 2016/679 z dnia 27 kwietnia 2016 r. w sprawie ochrony osób fizycznych w związku z przetwarzaniem danych osobowych i w sprawie swobodnego przepływu takich danych oraz uchylenia dyrektywy 95/46/WE (dalej: RODO) danych osobowych, osób wskazanych w Umowie, jako osoby reprezentujące Stronę, w tym osób wymienionych w Dokumentach rejestrowych, jak również kontaktowe lub odpowiedzialne za realizację poszczególnych zadań wynikających z Umowy i zobowiązuje się udostępnić je drugiej Stronie w następującym zakresie:  imię i nazwisko,  pełniona funkcja,  adres e-mail,  numer telefonu.</w:t>
      </w:r>
    </w:p>
    <w:p w14:paraId="633884C2" w14:textId="77777777" w:rsidR="00FB25AF" w:rsidRPr="00F80090" w:rsidRDefault="00FB25AF" w:rsidP="00684B1A">
      <w:pPr>
        <w:numPr>
          <w:ilvl w:val="0"/>
          <w:numId w:val="8"/>
        </w:num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Każda ze Stron będzie przetwarzać dane, o których mowa powyżej, do celów wynikających z prawnie uzasadnionych interesów obejmujących wykonanie Umowy, ustalenie, dochodzenie lub obronę roszczeń prawnych wynikających z Umowy lub z nią związanych.</w:t>
      </w:r>
    </w:p>
    <w:p w14:paraId="4C643F9A" w14:textId="77777777" w:rsidR="00BA29F9" w:rsidRPr="00F80090" w:rsidRDefault="00FB25AF" w:rsidP="00684B1A">
      <w:pPr>
        <w:numPr>
          <w:ilvl w:val="0"/>
          <w:numId w:val="8"/>
        </w:num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Każda ze Stron zobowiązana jest do przetwarzania danych osobowych otrzymanych od drugiej Strony zgodnie z prawem, w tym w szczególności z RODO.</w:t>
      </w:r>
      <w:r w:rsidR="00BA29F9" w:rsidRPr="00F80090">
        <w:rPr>
          <w:rFonts w:asciiTheme="minorHAnsi" w:hAnsiTheme="minorHAnsi" w:cstheme="minorHAnsi"/>
        </w:rPr>
        <w:t xml:space="preserve"> </w:t>
      </w:r>
    </w:p>
    <w:p w14:paraId="22EE9FAA" w14:textId="7F9A39D6" w:rsidR="008C25E7" w:rsidRPr="00227028" w:rsidRDefault="00FB25AF" w:rsidP="00684B1A">
      <w:pPr>
        <w:numPr>
          <w:ilvl w:val="0"/>
          <w:numId w:val="8"/>
        </w:numPr>
        <w:tabs>
          <w:tab w:val="left" w:pos="1134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Strony zobowiązują się do poinformowania osób wskazanych przez nie jako osoby do kontaktu oraz inne wskazywane przez siebie osoby, których dane będą przetwarzane w związku z realizacją Umowy, o treści klauzuli informacyjnej dotyczącej przetwarzania danych osobowych, przekazanej przez drugą Stronę. Klauzula informacyjna Wy</w:t>
      </w:r>
      <w:r w:rsidR="00D7462D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D7462D">
        <w:rPr>
          <w:rFonts w:asciiTheme="minorHAnsi" w:hAnsiTheme="minorHAnsi" w:cstheme="minorHAnsi"/>
        </w:rPr>
        <w:t>ia</w:t>
      </w:r>
      <w:r w:rsidRPr="00F80090">
        <w:rPr>
          <w:rFonts w:asciiTheme="minorHAnsi" w:hAnsiTheme="minorHAnsi" w:cstheme="minorHAnsi"/>
        </w:rPr>
        <w:t xml:space="preserve">jącego, o której mowa powyżej, dotycząca przetwarzania danych osobowych </w:t>
      </w:r>
      <w:r w:rsidR="00C6495D">
        <w:rPr>
          <w:rFonts w:asciiTheme="minorHAnsi" w:hAnsiTheme="minorHAnsi" w:cstheme="minorHAnsi"/>
        </w:rPr>
        <w:t xml:space="preserve">stanowi </w:t>
      </w:r>
      <w:r w:rsidR="00C6495D" w:rsidRPr="00684B1A">
        <w:rPr>
          <w:rFonts w:asciiTheme="minorHAnsi" w:hAnsiTheme="minorHAnsi" w:cstheme="minorHAnsi"/>
          <w:b/>
          <w:bCs/>
        </w:rPr>
        <w:t>Załącznik nr 7</w:t>
      </w:r>
      <w:r w:rsidR="00C6495D">
        <w:rPr>
          <w:rFonts w:asciiTheme="minorHAnsi" w:hAnsiTheme="minorHAnsi" w:cstheme="minorHAnsi"/>
        </w:rPr>
        <w:t xml:space="preserve"> do niniejszej Umowy. </w:t>
      </w:r>
      <w:r w:rsidRPr="00F80090">
        <w:rPr>
          <w:rFonts w:asciiTheme="minorHAnsi" w:hAnsiTheme="minorHAnsi" w:cstheme="minorHAnsi"/>
        </w:rPr>
        <w:t xml:space="preserve">Klauzula informacyjna </w:t>
      </w:r>
      <w:r w:rsidR="00D7462D">
        <w:rPr>
          <w:rFonts w:asciiTheme="minorHAnsi" w:hAnsiTheme="minorHAnsi" w:cstheme="minorHAnsi"/>
        </w:rPr>
        <w:t>Dzierżawcy</w:t>
      </w:r>
      <w:r w:rsidRPr="00F80090">
        <w:rPr>
          <w:rFonts w:asciiTheme="minorHAnsi" w:hAnsiTheme="minorHAnsi" w:cstheme="minorHAnsi"/>
        </w:rPr>
        <w:t xml:space="preserve"> stanowi </w:t>
      </w:r>
      <w:r w:rsidRPr="00012B37">
        <w:rPr>
          <w:rFonts w:asciiTheme="minorHAnsi" w:hAnsiTheme="minorHAnsi" w:cstheme="minorHAnsi"/>
          <w:b/>
          <w:bCs/>
        </w:rPr>
        <w:t>Z</w:t>
      </w:r>
      <w:r w:rsidRPr="00F80090">
        <w:rPr>
          <w:rFonts w:asciiTheme="minorHAnsi" w:hAnsiTheme="minorHAnsi" w:cstheme="minorHAnsi"/>
          <w:b/>
          <w:bCs/>
        </w:rPr>
        <w:t xml:space="preserve">ałącznik nr </w:t>
      </w:r>
      <w:r w:rsidR="00B81B49">
        <w:rPr>
          <w:rFonts w:asciiTheme="minorHAnsi" w:hAnsiTheme="minorHAnsi" w:cstheme="minorHAnsi"/>
          <w:b/>
          <w:bCs/>
        </w:rPr>
        <w:t>6</w:t>
      </w:r>
      <w:r w:rsidR="00B81B49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do niniejsze</w:t>
      </w:r>
      <w:r w:rsidR="003E3701">
        <w:rPr>
          <w:rFonts w:asciiTheme="minorHAnsi" w:hAnsiTheme="minorHAnsi" w:cstheme="minorHAnsi"/>
        </w:rPr>
        <w:t>j Umowy.</w:t>
      </w:r>
      <w:r w:rsidRPr="00F80090" w:rsidDel="00FB25AF">
        <w:rPr>
          <w:rFonts w:asciiTheme="minorHAnsi" w:hAnsiTheme="minorHAnsi" w:cstheme="minorHAnsi"/>
        </w:rPr>
        <w:t xml:space="preserve"> </w:t>
      </w:r>
    </w:p>
    <w:p w14:paraId="75F11843" w14:textId="77777777" w:rsidR="009E5CC9" w:rsidRDefault="009E5CC9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79C4E68" w14:textId="77777777" w:rsidR="00C6495D" w:rsidRDefault="00C6495D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52E7E454" w14:textId="77777777" w:rsidR="00C6495D" w:rsidRDefault="00C6495D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4C043F3A" w14:textId="77777777" w:rsidR="00C6495D" w:rsidRDefault="00C6495D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37700BBC" w14:textId="1D291480" w:rsidR="00DC7275" w:rsidRPr="00F80090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BA7B0A" w:rsidRPr="00F80090">
        <w:rPr>
          <w:rFonts w:asciiTheme="minorHAnsi" w:hAnsiTheme="minorHAnsi" w:cstheme="minorHAnsi"/>
          <w:b/>
          <w:bCs/>
        </w:rPr>
        <w:t>2</w:t>
      </w:r>
      <w:r w:rsidR="00A3179B">
        <w:rPr>
          <w:rFonts w:asciiTheme="minorHAnsi" w:hAnsiTheme="minorHAnsi" w:cstheme="minorHAnsi"/>
          <w:b/>
          <w:bCs/>
        </w:rPr>
        <w:t>2</w:t>
      </w:r>
    </w:p>
    <w:p w14:paraId="607EF001" w14:textId="5921BDAA" w:rsidR="00DC7275" w:rsidRDefault="00DC7275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  <w:r w:rsidRPr="006F6105">
        <w:rPr>
          <w:rFonts w:asciiTheme="minorHAnsi" w:hAnsiTheme="minorHAnsi" w:cstheme="minorHAnsi"/>
          <w:b/>
          <w:bCs/>
        </w:rPr>
        <w:t>POSTANOWIENIA DODATKOWE</w:t>
      </w:r>
    </w:p>
    <w:p w14:paraId="7E7616D1" w14:textId="77777777" w:rsidR="00C6495D" w:rsidRPr="006F6105" w:rsidRDefault="00C6495D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</w:rPr>
      </w:pPr>
    </w:p>
    <w:p w14:paraId="133F692E" w14:textId="004AD35E" w:rsidR="00BA5648" w:rsidRPr="00F80090" w:rsidRDefault="00DC7275" w:rsidP="00E4286D">
      <w:pPr>
        <w:tabs>
          <w:tab w:val="left" w:pos="1134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ma obowiązek poinformować na piśmie </w:t>
      </w:r>
      <w:r w:rsidR="00D7462D" w:rsidRPr="00F80090">
        <w:rPr>
          <w:rFonts w:asciiTheme="minorHAnsi" w:hAnsiTheme="minorHAnsi" w:cstheme="minorHAnsi"/>
        </w:rPr>
        <w:t>Wy</w:t>
      </w:r>
      <w:r w:rsidR="00D7462D">
        <w:rPr>
          <w:rFonts w:asciiTheme="minorHAnsi" w:hAnsiTheme="minorHAnsi" w:cstheme="minorHAnsi"/>
        </w:rPr>
        <w:t>dzierżawia</w:t>
      </w:r>
      <w:r w:rsidR="00D7462D" w:rsidRPr="00F80090">
        <w:rPr>
          <w:rFonts w:asciiTheme="minorHAnsi" w:hAnsiTheme="minorHAnsi" w:cstheme="minorHAnsi"/>
        </w:rPr>
        <w:t>jącego</w:t>
      </w:r>
      <w:r w:rsidRPr="00F80090">
        <w:rPr>
          <w:rFonts w:asciiTheme="minorHAnsi" w:hAnsiTheme="minorHAnsi" w:cstheme="minorHAnsi"/>
        </w:rPr>
        <w:t xml:space="preserve"> o wszelkich zmianach dotyczących prowadzonej przez niego działalności gospodarczej,</w:t>
      </w:r>
      <w:r w:rsidR="00FB1BD8" w:rsidRPr="00F80090">
        <w:rPr>
          <w:rFonts w:asciiTheme="minorHAnsi" w:hAnsiTheme="minorHAnsi" w:cstheme="minorHAnsi"/>
        </w:rPr>
        <w:t xml:space="preserve"> które wymagają wpisu do Krajowego Rejestru Sądowego, </w:t>
      </w:r>
      <w:r w:rsidRPr="00F80090">
        <w:rPr>
          <w:rFonts w:asciiTheme="minorHAnsi" w:hAnsiTheme="minorHAnsi" w:cstheme="minorHAnsi"/>
        </w:rPr>
        <w:t>tj.</w:t>
      </w:r>
      <w:r w:rsidR="005F0B97" w:rsidRPr="00F80090">
        <w:rPr>
          <w:rFonts w:asciiTheme="minorHAnsi" w:hAnsiTheme="minorHAnsi" w:cstheme="minorHAnsi"/>
        </w:rPr>
        <w:t xml:space="preserve"> </w:t>
      </w:r>
      <w:r w:rsidRPr="00F80090">
        <w:rPr>
          <w:rFonts w:asciiTheme="minorHAnsi" w:hAnsiTheme="minorHAnsi" w:cstheme="minorHAnsi"/>
        </w:rPr>
        <w:t>o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zmianach nazwy firmy, siedziby, przedmiotu działalności nie później niż w terminie 14 dni od daty dokonania zmiany lub od daty udzielenia lub odwołania danego pełnomocnictwa, prokury. Jeżeli </w:t>
      </w:r>
      <w:r w:rsidR="00943E0F">
        <w:rPr>
          <w:rFonts w:asciiTheme="minorHAnsi" w:hAnsiTheme="minorHAnsi" w:cstheme="minorHAnsi"/>
        </w:rPr>
        <w:t xml:space="preserve">Dzierżawca </w:t>
      </w:r>
      <w:r w:rsidRPr="00F80090">
        <w:rPr>
          <w:rFonts w:asciiTheme="minorHAnsi" w:hAnsiTheme="minorHAnsi" w:cstheme="minorHAnsi"/>
        </w:rPr>
        <w:t xml:space="preserve">nie poinformuje </w:t>
      </w:r>
      <w:r w:rsidR="00D7462D" w:rsidRPr="00F80090">
        <w:rPr>
          <w:rFonts w:asciiTheme="minorHAnsi" w:hAnsiTheme="minorHAnsi" w:cstheme="minorHAnsi"/>
        </w:rPr>
        <w:t>Wy</w:t>
      </w:r>
      <w:r w:rsidR="00D7462D">
        <w:rPr>
          <w:rFonts w:asciiTheme="minorHAnsi" w:hAnsiTheme="minorHAnsi" w:cstheme="minorHAnsi"/>
        </w:rPr>
        <w:t>dzierżawia</w:t>
      </w:r>
      <w:r w:rsidR="00D7462D" w:rsidRPr="00F80090">
        <w:rPr>
          <w:rFonts w:asciiTheme="minorHAnsi" w:hAnsiTheme="minorHAnsi" w:cstheme="minorHAnsi"/>
        </w:rPr>
        <w:t>jącego</w:t>
      </w:r>
      <w:r w:rsidRPr="00F80090">
        <w:rPr>
          <w:rFonts w:asciiTheme="minorHAnsi" w:hAnsiTheme="minorHAnsi" w:cstheme="minorHAnsi"/>
        </w:rPr>
        <w:t xml:space="preserve"> o zmianie dotychczasowego adresu podanego </w:t>
      </w:r>
      <w:r w:rsidR="00D7462D" w:rsidRPr="00F80090">
        <w:rPr>
          <w:rFonts w:asciiTheme="minorHAnsi" w:hAnsiTheme="minorHAnsi" w:cstheme="minorHAnsi"/>
        </w:rPr>
        <w:t>Wy</w:t>
      </w:r>
      <w:r w:rsidR="00D7462D">
        <w:rPr>
          <w:rFonts w:asciiTheme="minorHAnsi" w:hAnsiTheme="minorHAnsi" w:cstheme="minorHAnsi"/>
        </w:rPr>
        <w:t>dzierżawia</w:t>
      </w:r>
      <w:r w:rsidR="00D7462D" w:rsidRPr="00F80090">
        <w:rPr>
          <w:rFonts w:asciiTheme="minorHAnsi" w:hAnsiTheme="minorHAnsi" w:cstheme="minorHAnsi"/>
        </w:rPr>
        <w:t>jącego</w:t>
      </w:r>
      <w:r w:rsidRPr="00F80090">
        <w:rPr>
          <w:rFonts w:asciiTheme="minorHAnsi" w:hAnsiTheme="minorHAnsi" w:cstheme="minorHAnsi"/>
        </w:rPr>
        <w:t xml:space="preserve">, wszelką korespondencję przekazaną przez </w:t>
      </w:r>
      <w:r w:rsidR="00D7462D" w:rsidRPr="00F80090">
        <w:rPr>
          <w:rFonts w:asciiTheme="minorHAnsi" w:hAnsiTheme="minorHAnsi" w:cstheme="minorHAnsi"/>
        </w:rPr>
        <w:t>Wy</w:t>
      </w:r>
      <w:r w:rsidR="00D7462D">
        <w:rPr>
          <w:rFonts w:asciiTheme="minorHAnsi" w:hAnsiTheme="minorHAnsi" w:cstheme="minorHAnsi"/>
        </w:rPr>
        <w:t>dzierżawia</w:t>
      </w:r>
      <w:r w:rsidR="00D7462D" w:rsidRPr="00F80090">
        <w:rPr>
          <w:rFonts w:asciiTheme="minorHAnsi" w:hAnsiTheme="minorHAnsi" w:cstheme="minorHAnsi"/>
        </w:rPr>
        <w:t>jącego</w:t>
      </w:r>
      <w:r w:rsidRPr="00F80090">
        <w:rPr>
          <w:rFonts w:asciiTheme="minorHAnsi" w:hAnsiTheme="minorHAnsi" w:cstheme="minorHAnsi"/>
        </w:rPr>
        <w:t xml:space="preserve"> na ten adres uważa się za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prawidłowo doręczoną. </w:t>
      </w:r>
      <w:r w:rsidR="00BA5648" w:rsidRPr="00F80090">
        <w:rPr>
          <w:rFonts w:asciiTheme="minorHAnsi" w:hAnsiTheme="minorHAnsi" w:cstheme="minorHAnsi"/>
        </w:rPr>
        <w:t>Korespondencja dotyczącą Umowy może odbywać się także drogą korespondencji elektronicznej, jeśli w Umowie w danym przypadku wyraźnie przewidziano taką formę korespondencji, na niżej wskazane adresy:</w:t>
      </w:r>
    </w:p>
    <w:p w14:paraId="3BFA086C" w14:textId="51F1EAAC" w:rsidR="00250475" w:rsidRDefault="00D7462D" w:rsidP="00E4286D">
      <w:pPr>
        <w:tabs>
          <w:tab w:val="left" w:pos="1134"/>
          <w:tab w:val="left" w:pos="1701"/>
        </w:tabs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dzierżawia</w:t>
      </w:r>
      <w:r w:rsidRPr="00F80090">
        <w:rPr>
          <w:rFonts w:asciiTheme="minorHAnsi" w:hAnsiTheme="minorHAnsi" w:cstheme="minorHAnsi"/>
        </w:rPr>
        <w:t>jącego</w:t>
      </w:r>
      <w:r w:rsidR="00BA5648" w:rsidRPr="00F80090">
        <w:rPr>
          <w:rFonts w:asciiTheme="minorHAnsi" w:hAnsiTheme="minorHAnsi" w:cstheme="minorHAnsi"/>
        </w:rPr>
        <w:t xml:space="preserve">: </w:t>
      </w:r>
      <w:r w:rsidR="00250475">
        <w:rPr>
          <w:rFonts w:asciiTheme="minorHAnsi" w:hAnsiTheme="minorHAnsi" w:cstheme="minorHAnsi"/>
        </w:rPr>
        <w:t>…………………………………………………….</w:t>
      </w:r>
    </w:p>
    <w:p w14:paraId="023E4413" w14:textId="6EA73C1B" w:rsidR="00227028" w:rsidRPr="006F6105" w:rsidRDefault="00D7462D" w:rsidP="00E4286D">
      <w:pPr>
        <w:tabs>
          <w:tab w:val="left" w:pos="1134"/>
          <w:tab w:val="left" w:pos="1701"/>
        </w:tabs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Dzierżawca</w:t>
      </w:r>
      <w:r w:rsidR="00BA5648" w:rsidRPr="00F80090">
        <w:rPr>
          <w:rFonts w:asciiTheme="minorHAnsi" w:hAnsiTheme="minorHAnsi" w:cstheme="minorHAnsi"/>
        </w:rPr>
        <w:t>:</w:t>
      </w:r>
      <w:r w:rsidR="00BA57BD" w:rsidRPr="00F80090">
        <w:rPr>
          <w:rFonts w:asciiTheme="minorHAnsi" w:hAnsiTheme="minorHAnsi" w:cstheme="minorHAnsi"/>
        </w:rPr>
        <w:t xml:space="preserve"> </w:t>
      </w:r>
      <w:r w:rsidR="00250475">
        <w:rPr>
          <w:rFonts w:asciiTheme="minorHAnsi" w:hAnsiTheme="minorHAnsi" w:cstheme="minorHAnsi"/>
        </w:rPr>
        <w:t>……………………………………………………………</w:t>
      </w:r>
    </w:p>
    <w:p w14:paraId="00CA45DC" w14:textId="4ABC0B61" w:rsidR="00DC7275" w:rsidRPr="00F80090" w:rsidRDefault="00BA5648" w:rsidP="00E4286D">
      <w:pPr>
        <w:tabs>
          <w:tab w:val="left" w:pos="1134"/>
          <w:tab w:val="left" w:pos="1701"/>
        </w:tabs>
        <w:spacing w:after="120" w:line="276" w:lineRule="auto"/>
        <w:ind w:left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 xml:space="preserve">Taką korespondencję uważa się za doręczoną w następnym dniu roboczym po dacie wysłania korespondencji. </w:t>
      </w:r>
    </w:p>
    <w:p w14:paraId="6AE6C72F" w14:textId="3FF4FED3" w:rsidR="00DC7275" w:rsidRPr="00F80090" w:rsidRDefault="00DC7275" w:rsidP="00E4286D">
      <w:pPr>
        <w:tabs>
          <w:tab w:val="left" w:pos="1134"/>
          <w:tab w:val="left" w:pos="1701"/>
          <w:tab w:val="left" w:pos="2268"/>
          <w:tab w:val="left" w:pos="2835"/>
        </w:tabs>
        <w:spacing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2.</w:t>
      </w:r>
      <w:r w:rsidRPr="00F80090">
        <w:rPr>
          <w:rFonts w:asciiTheme="minorHAnsi" w:hAnsiTheme="minorHAnsi" w:cstheme="minorHAnsi"/>
        </w:rPr>
        <w:tab/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>zastrzega sobie prawo do czasowego zamknięcia lub ograniczenia działalności Portu Lotniczego, Terminala w nagłych wypadkach, w szczególności w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>przypadku zagrożeń, zaistnienia niebezpieczeństwa wybuchu lub pożaru, bądź też w</w:t>
      </w:r>
      <w:r w:rsidR="00A50353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przypadku otrzymania jakiejkolwiek informacji dotyczącej tego typu niebezpieczeństwa lub jeżeli </w:t>
      </w:r>
      <w:r w:rsidR="00845328">
        <w:rPr>
          <w:rFonts w:asciiTheme="minorHAnsi" w:hAnsiTheme="minorHAnsi" w:cstheme="minorHAnsi"/>
        </w:rPr>
        <w:t xml:space="preserve">Wydzierżawiający </w:t>
      </w:r>
      <w:r w:rsidRPr="00F80090">
        <w:rPr>
          <w:rFonts w:asciiTheme="minorHAnsi" w:hAnsiTheme="minorHAnsi" w:cstheme="minorHAnsi"/>
        </w:rPr>
        <w:t>w</w:t>
      </w:r>
      <w:r w:rsidR="00424D59" w:rsidRPr="00F80090">
        <w:rPr>
          <w:rFonts w:asciiTheme="minorHAnsi" w:hAnsiTheme="minorHAnsi" w:cstheme="minorHAnsi"/>
        </w:rPr>
        <w:t> </w:t>
      </w:r>
      <w:r w:rsidRPr="00F80090">
        <w:rPr>
          <w:rFonts w:asciiTheme="minorHAnsi" w:hAnsiTheme="minorHAnsi" w:cstheme="minorHAnsi"/>
        </w:rPr>
        <w:t xml:space="preserve">porozumieniu z uprawnionymi organami uzna to za niezbędne. </w:t>
      </w:r>
      <w:r w:rsidR="000C15C8" w:rsidRPr="00F80090">
        <w:rPr>
          <w:rFonts w:asciiTheme="minorHAnsi" w:hAnsiTheme="minorHAnsi" w:cstheme="minorHAnsi"/>
        </w:rPr>
        <w:t>W takim przypadku</w:t>
      </w:r>
      <w:r w:rsidR="005F0B97" w:rsidRPr="00F80090">
        <w:rPr>
          <w:rFonts w:asciiTheme="minorHAnsi" w:hAnsiTheme="minorHAnsi" w:cstheme="minorHAnsi"/>
        </w:rPr>
        <w:t xml:space="preserve"> </w:t>
      </w:r>
      <w:r w:rsidR="00845328">
        <w:rPr>
          <w:rFonts w:asciiTheme="minorHAnsi" w:hAnsiTheme="minorHAnsi" w:cstheme="minorHAnsi"/>
        </w:rPr>
        <w:t xml:space="preserve">Wydzierżawiający </w:t>
      </w:r>
      <w:r w:rsidR="000C15C8" w:rsidRPr="00F80090">
        <w:rPr>
          <w:rFonts w:asciiTheme="minorHAnsi" w:hAnsiTheme="minorHAnsi" w:cstheme="minorHAnsi"/>
        </w:rPr>
        <w:t>nie ponosi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odpowiedzialności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 xml:space="preserve">za szkody, które </w:t>
      </w:r>
      <w:r w:rsidR="00943E0F">
        <w:rPr>
          <w:rFonts w:asciiTheme="minorHAnsi" w:hAnsiTheme="minorHAnsi" w:cstheme="minorHAnsi"/>
        </w:rPr>
        <w:t xml:space="preserve">Dzierżawca </w:t>
      </w:r>
      <w:r w:rsidR="000C15C8" w:rsidRPr="00F80090">
        <w:rPr>
          <w:rFonts w:asciiTheme="minorHAnsi" w:hAnsiTheme="minorHAnsi" w:cstheme="minorHAnsi"/>
        </w:rPr>
        <w:t>może ponieść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w</w:t>
      </w:r>
      <w:r w:rsidR="00424D59" w:rsidRPr="00F80090">
        <w:rPr>
          <w:rFonts w:asciiTheme="minorHAnsi" w:hAnsiTheme="minorHAnsi" w:cstheme="minorHAnsi"/>
        </w:rPr>
        <w:t> </w:t>
      </w:r>
      <w:r w:rsidR="000C15C8" w:rsidRPr="00F80090">
        <w:rPr>
          <w:rFonts w:asciiTheme="minorHAnsi" w:hAnsiTheme="minorHAnsi" w:cstheme="minorHAnsi"/>
        </w:rPr>
        <w:t>związku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z czasowym zamknięciem lub ograniczeniem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działalności Portu Lotniczego i/lub</w:t>
      </w:r>
      <w:r w:rsidR="005F0B97" w:rsidRPr="00F80090">
        <w:rPr>
          <w:rFonts w:asciiTheme="minorHAnsi" w:hAnsiTheme="minorHAnsi" w:cstheme="minorHAnsi"/>
        </w:rPr>
        <w:t xml:space="preserve"> </w:t>
      </w:r>
      <w:r w:rsidR="000C15C8" w:rsidRPr="00F80090">
        <w:rPr>
          <w:rFonts w:asciiTheme="minorHAnsi" w:hAnsiTheme="minorHAnsi" w:cstheme="minorHAnsi"/>
        </w:rPr>
        <w:t>Terminala.</w:t>
      </w:r>
      <w:r w:rsidR="00E078C4">
        <w:rPr>
          <w:rFonts w:asciiTheme="minorHAnsi" w:hAnsiTheme="minorHAnsi" w:cstheme="minorHAnsi"/>
        </w:rPr>
        <w:t xml:space="preserve"> Jeśli jednak zdarzenie, o którym mowa w zdaniu pierwszym, trwa </w:t>
      </w:r>
      <w:r w:rsidR="009352B1">
        <w:rPr>
          <w:rFonts w:asciiTheme="minorHAnsi" w:hAnsiTheme="minorHAnsi" w:cstheme="minorHAnsi"/>
        </w:rPr>
        <w:t>30</w:t>
      </w:r>
      <w:r w:rsidR="00E078C4">
        <w:rPr>
          <w:rFonts w:asciiTheme="minorHAnsi" w:hAnsiTheme="minorHAnsi" w:cstheme="minorHAnsi"/>
        </w:rPr>
        <w:t xml:space="preserve"> (</w:t>
      </w:r>
      <w:r w:rsidR="009352B1">
        <w:rPr>
          <w:rFonts w:asciiTheme="minorHAnsi" w:hAnsiTheme="minorHAnsi" w:cstheme="minorHAnsi"/>
        </w:rPr>
        <w:t>trzydzieści</w:t>
      </w:r>
      <w:r w:rsidR="00E078C4">
        <w:rPr>
          <w:rFonts w:asciiTheme="minorHAnsi" w:hAnsiTheme="minorHAnsi" w:cstheme="minorHAnsi"/>
        </w:rPr>
        <w:t xml:space="preserve">) dni, </w:t>
      </w:r>
      <w:r w:rsidR="00943E0F">
        <w:rPr>
          <w:rFonts w:asciiTheme="minorHAnsi" w:hAnsiTheme="minorHAnsi" w:cstheme="minorHAnsi"/>
        </w:rPr>
        <w:t xml:space="preserve">Dzierżawca </w:t>
      </w:r>
      <w:r w:rsidR="00E078C4">
        <w:rPr>
          <w:rFonts w:asciiTheme="minorHAnsi" w:hAnsiTheme="minorHAnsi" w:cstheme="minorHAnsi"/>
        </w:rPr>
        <w:t xml:space="preserve">może rozwiązać najem na podstawie </w:t>
      </w:r>
      <w:r w:rsidR="00E078C4" w:rsidRPr="006F6105">
        <w:rPr>
          <w:rFonts w:asciiTheme="minorHAnsi" w:hAnsiTheme="minorHAnsi" w:cstheme="minorHAnsi"/>
        </w:rPr>
        <w:t>§ 10 ust. 2.</w:t>
      </w:r>
    </w:p>
    <w:p w14:paraId="47420266" w14:textId="77777777" w:rsidR="008F0B64" w:rsidRDefault="008F0B64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</w:p>
    <w:p w14:paraId="1D160045" w14:textId="1661F6B4" w:rsidR="001A0DE1" w:rsidRPr="00F80090" w:rsidRDefault="007826DB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pacing w:val="0"/>
          <w:sz w:val="24"/>
          <w:szCs w:val="24"/>
        </w:rPr>
      </w:pPr>
      <w:r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 xml:space="preserve">§ </w:t>
      </w:r>
      <w:r w:rsidR="00BA7B0A" w:rsidRPr="00F80090">
        <w:rPr>
          <w:rFonts w:asciiTheme="minorHAnsi" w:hAnsiTheme="minorHAnsi" w:cstheme="minorHAnsi"/>
          <w:b/>
          <w:bCs/>
          <w:spacing w:val="0"/>
          <w:sz w:val="24"/>
          <w:szCs w:val="24"/>
        </w:rPr>
        <w:t>2</w:t>
      </w:r>
      <w:r w:rsidR="00A3179B">
        <w:rPr>
          <w:rFonts w:asciiTheme="minorHAnsi" w:hAnsiTheme="minorHAnsi" w:cstheme="minorHAnsi"/>
          <w:b/>
          <w:bCs/>
          <w:spacing w:val="0"/>
          <w:sz w:val="24"/>
          <w:szCs w:val="24"/>
        </w:rPr>
        <w:t>3</w:t>
      </w:r>
    </w:p>
    <w:p w14:paraId="7015292F" w14:textId="20712EB4" w:rsidR="001A0DE1" w:rsidRDefault="007826DB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F80090">
        <w:rPr>
          <w:rFonts w:asciiTheme="minorHAnsi" w:hAnsiTheme="minorHAnsi" w:cstheme="minorHAnsi"/>
          <w:b/>
          <w:bCs/>
          <w:smallCaps/>
          <w:sz w:val="24"/>
          <w:szCs w:val="24"/>
        </w:rPr>
        <w:t>POSTANOWIENIA KOŃCOWE</w:t>
      </w:r>
    </w:p>
    <w:p w14:paraId="311978F9" w14:textId="77777777" w:rsidR="00C6495D" w:rsidRPr="00F80090" w:rsidRDefault="00C6495D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76D9F345" w14:textId="0B8A0230" w:rsidR="00764B83" w:rsidRPr="00F80090" w:rsidRDefault="007826DB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1.</w:t>
      </w:r>
      <w:r w:rsidRPr="00F80090">
        <w:rPr>
          <w:rFonts w:asciiTheme="minorHAnsi" w:hAnsiTheme="minorHAnsi" w:cstheme="minorHAnsi"/>
        </w:rPr>
        <w:tab/>
      </w:r>
      <w:r w:rsidR="009638F7" w:rsidRPr="00F80090">
        <w:rPr>
          <w:rFonts w:asciiTheme="minorHAnsi" w:hAnsiTheme="minorHAnsi" w:cstheme="minorHAnsi"/>
        </w:rPr>
        <w:t xml:space="preserve">Z zastrzeżeniem </w:t>
      </w:r>
      <w:r w:rsidR="009638F7" w:rsidRPr="00F80090">
        <w:rPr>
          <w:rFonts w:asciiTheme="minorHAnsi" w:hAnsiTheme="minorHAnsi" w:cstheme="minorHAnsi"/>
          <w:b/>
        </w:rPr>
        <w:t>§</w:t>
      </w:r>
      <w:r w:rsidR="009355F0" w:rsidRPr="00F80090">
        <w:rPr>
          <w:rFonts w:asciiTheme="minorHAnsi" w:hAnsiTheme="minorHAnsi" w:cstheme="minorHAnsi"/>
          <w:b/>
        </w:rPr>
        <w:t xml:space="preserve"> </w:t>
      </w:r>
      <w:r w:rsidR="0026672A" w:rsidRPr="00F80090">
        <w:rPr>
          <w:rFonts w:asciiTheme="minorHAnsi" w:hAnsiTheme="minorHAnsi" w:cstheme="minorHAnsi"/>
          <w:b/>
        </w:rPr>
        <w:t>5</w:t>
      </w:r>
      <w:r w:rsidR="009638F7" w:rsidRPr="00F80090">
        <w:rPr>
          <w:rFonts w:asciiTheme="minorHAnsi" w:hAnsiTheme="minorHAnsi" w:cstheme="minorHAnsi"/>
          <w:b/>
        </w:rPr>
        <w:t xml:space="preserve"> ust</w:t>
      </w:r>
      <w:r w:rsidR="0034551F" w:rsidRPr="00F80090">
        <w:rPr>
          <w:rFonts w:asciiTheme="minorHAnsi" w:hAnsiTheme="minorHAnsi" w:cstheme="minorHAnsi"/>
          <w:b/>
        </w:rPr>
        <w:t>.</w:t>
      </w:r>
      <w:r w:rsidR="009638F7" w:rsidRPr="00F80090">
        <w:rPr>
          <w:rFonts w:asciiTheme="minorHAnsi" w:hAnsiTheme="minorHAnsi" w:cstheme="minorHAnsi"/>
          <w:b/>
        </w:rPr>
        <w:t xml:space="preserve"> </w:t>
      </w:r>
      <w:r w:rsidR="00684662" w:rsidRPr="00F80090">
        <w:rPr>
          <w:rFonts w:asciiTheme="minorHAnsi" w:hAnsiTheme="minorHAnsi" w:cstheme="minorHAnsi"/>
          <w:b/>
        </w:rPr>
        <w:t>4</w:t>
      </w:r>
      <w:r w:rsidR="009355F0" w:rsidRPr="00F80090">
        <w:rPr>
          <w:rFonts w:asciiTheme="minorHAnsi" w:hAnsiTheme="minorHAnsi" w:cstheme="minorHAnsi"/>
          <w:b/>
        </w:rPr>
        <w:t>, § 1</w:t>
      </w:r>
      <w:r w:rsidR="00A51E26">
        <w:rPr>
          <w:rFonts w:asciiTheme="minorHAnsi" w:hAnsiTheme="minorHAnsi" w:cstheme="minorHAnsi"/>
          <w:b/>
        </w:rPr>
        <w:t>6</w:t>
      </w:r>
      <w:r w:rsidR="009355F0" w:rsidRPr="00F80090">
        <w:rPr>
          <w:rFonts w:asciiTheme="minorHAnsi" w:hAnsiTheme="minorHAnsi" w:cstheme="minorHAnsi"/>
          <w:b/>
        </w:rPr>
        <w:t xml:space="preserve"> ust. </w:t>
      </w:r>
      <w:r w:rsidR="00AD5B2F">
        <w:rPr>
          <w:rFonts w:asciiTheme="minorHAnsi" w:hAnsiTheme="minorHAnsi" w:cstheme="minorHAnsi"/>
          <w:b/>
        </w:rPr>
        <w:t>8</w:t>
      </w:r>
      <w:r w:rsidR="009355F0" w:rsidRPr="00F80090">
        <w:rPr>
          <w:rFonts w:asciiTheme="minorHAnsi" w:hAnsiTheme="minorHAnsi" w:cstheme="minorHAnsi"/>
          <w:b/>
        </w:rPr>
        <w:t xml:space="preserve">, § </w:t>
      </w:r>
      <w:r w:rsidR="00A51E26">
        <w:rPr>
          <w:rFonts w:asciiTheme="minorHAnsi" w:hAnsiTheme="minorHAnsi" w:cstheme="minorHAnsi"/>
          <w:b/>
        </w:rPr>
        <w:t>20</w:t>
      </w:r>
      <w:r w:rsidR="009355F0" w:rsidRPr="00F80090">
        <w:rPr>
          <w:rFonts w:asciiTheme="minorHAnsi" w:hAnsiTheme="minorHAnsi" w:cstheme="minorHAnsi"/>
          <w:b/>
        </w:rPr>
        <w:t xml:space="preserve"> ust. </w:t>
      </w:r>
      <w:r w:rsidR="0026672A" w:rsidRPr="00F80090">
        <w:rPr>
          <w:rFonts w:asciiTheme="minorHAnsi" w:hAnsiTheme="minorHAnsi" w:cstheme="minorHAnsi"/>
          <w:b/>
        </w:rPr>
        <w:t>2</w:t>
      </w:r>
      <w:r w:rsidR="009355F0" w:rsidRPr="00F80090">
        <w:rPr>
          <w:rFonts w:asciiTheme="minorHAnsi" w:hAnsiTheme="minorHAnsi" w:cstheme="minorHAnsi"/>
          <w:b/>
        </w:rPr>
        <w:t xml:space="preserve">, § </w:t>
      </w:r>
      <w:r w:rsidR="00951F60" w:rsidRPr="00F80090">
        <w:rPr>
          <w:rFonts w:asciiTheme="minorHAnsi" w:hAnsiTheme="minorHAnsi" w:cstheme="minorHAnsi"/>
          <w:b/>
        </w:rPr>
        <w:t>2</w:t>
      </w:r>
      <w:r w:rsidR="00A51E26">
        <w:rPr>
          <w:rFonts w:asciiTheme="minorHAnsi" w:hAnsiTheme="minorHAnsi" w:cstheme="minorHAnsi"/>
          <w:b/>
        </w:rPr>
        <w:t>3</w:t>
      </w:r>
      <w:r w:rsidR="00951F60" w:rsidRPr="00F80090">
        <w:rPr>
          <w:rFonts w:asciiTheme="minorHAnsi" w:hAnsiTheme="minorHAnsi" w:cstheme="minorHAnsi"/>
          <w:b/>
        </w:rPr>
        <w:t xml:space="preserve"> </w:t>
      </w:r>
      <w:r w:rsidR="009355F0" w:rsidRPr="00F80090">
        <w:rPr>
          <w:rFonts w:asciiTheme="minorHAnsi" w:hAnsiTheme="minorHAnsi" w:cstheme="minorHAnsi"/>
          <w:b/>
        </w:rPr>
        <w:t>ust. 3</w:t>
      </w:r>
      <w:r w:rsidR="009355F0" w:rsidRPr="00F80090">
        <w:rPr>
          <w:rFonts w:asciiTheme="minorHAnsi" w:hAnsiTheme="minorHAnsi" w:cstheme="minorHAnsi"/>
        </w:rPr>
        <w:t xml:space="preserve"> w</w:t>
      </w:r>
      <w:r w:rsidR="001A0DE1" w:rsidRPr="00F80090">
        <w:rPr>
          <w:rFonts w:asciiTheme="minorHAnsi" w:hAnsiTheme="minorHAnsi" w:cstheme="minorHAnsi"/>
        </w:rPr>
        <w:t>szelkie zmiany i</w:t>
      </w:r>
      <w:r w:rsidR="00424D59" w:rsidRPr="00F80090">
        <w:rPr>
          <w:rFonts w:asciiTheme="minorHAnsi" w:hAnsiTheme="minorHAnsi" w:cstheme="minorHAnsi"/>
        </w:rPr>
        <w:t> </w:t>
      </w:r>
      <w:r w:rsidR="001A0DE1" w:rsidRPr="00F80090">
        <w:rPr>
          <w:rFonts w:asciiTheme="minorHAnsi" w:hAnsiTheme="minorHAnsi" w:cstheme="minorHAnsi"/>
        </w:rPr>
        <w:t>uzupełnienia</w:t>
      </w:r>
      <w:r w:rsidR="009355F0" w:rsidRPr="00F80090">
        <w:rPr>
          <w:rFonts w:asciiTheme="minorHAnsi" w:hAnsiTheme="minorHAnsi" w:cstheme="minorHAnsi"/>
        </w:rPr>
        <w:t>,</w:t>
      </w:r>
      <w:r w:rsidR="001A0DE1" w:rsidRPr="00F80090">
        <w:rPr>
          <w:rFonts w:asciiTheme="minorHAnsi" w:hAnsiTheme="minorHAnsi" w:cstheme="minorHAnsi"/>
        </w:rPr>
        <w:t xml:space="preserve"> łącznie z rozwiązaniem</w:t>
      </w:r>
      <w:r w:rsidR="00AA333D">
        <w:rPr>
          <w:rFonts w:asciiTheme="minorHAnsi" w:hAnsiTheme="minorHAnsi" w:cstheme="minorHAnsi"/>
        </w:rPr>
        <w:t xml:space="preserve"> i wypowiedzeniem</w:t>
      </w:r>
      <w:r w:rsidR="001A0DE1" w:rsidRPr="00F80090">
        <w:rPr>
          <w:rFonts w:asciiTheme="minorHAnsi" w:hAnsiTheme="minorHAnsi" w:cstheme="minorHAnsi"/>
        </w:rPr>
        <w:t xml:space="preserve"> niniejszej Umowy, wymagają formy pisemnej pod rygorem nieważności</w:t>
      </w:r>
      <w:r w:rsidR="00764B83" w:rsidRPr="00F80090">
        <w:rPr>
          <w:rFonts w:asciiTheme="minorHAnsi" w:hAnsiTheme="minorHAnsi" w:cstheme="minorHAnsi"/>
        </w:rPr>
        <w:t xml:space="preserve">. </w:t>
      </w:r>
    </w:p>
    <w:p w14:paraId="2256A05E" w14:textId="77777777" w:rsidR="00764B83" w:rsidRPr="00F80090" w:rsidRDefault="00764B83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2.</w:t>
      </w:r>
      <w:r w:rsidRPr="00F80090">
        <w:rPr>
          <w:rFonts w:asciiTheme="minorHAnsi" w:hAnsiTheme="minorHAnsi" w:cstheme="minorHAnsi"/>
        </w:rPr>
        <w:tab/>
        <w:t>W sprawach nieuregulowanych Umową mają zastosowanie przepisy Kodeksu Cywilnego.</w:t>
      </w:r>
    </w:p>
    <w:p w14:paraId="70530B30" w14:textId="181D9FE4" w:rsidR="00764B83" w:rsidRPr="00F80090" w:rsidRDefault="000E3C38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3</w:t>
      </w:r>
      <w:r w:rsidR="00A66783" w:rsidRPr="00F80090">
        <w:rPr>
          <w:rFonts w:asciiTheme="minorHAnsi" w:hAnsiTheme="minorHAnsi" w:cstheme="minorHAnsi"/>
        </w:rPr>
        <w:t>.</w:t>
      </w:r>
      <w:r w:rsidR="00A66783" w:rsidRPr="00F80090">
        <w:rPr>
          <w:rFonts w:asciiTheme="minorHAnsi" w:hAnsiTheme="minorHAnsi" w:cstheme="minorHAnsi"/>
        </w:rPr>
        <w:tab/>
      </w:r>
      <w:r w:rsidR="00764B83" w:rsidRPr="00F80090">
        <w:rPr>
          <w:rFonts w:asciiTheme="minorHAnsi" w:hAnsiTheme="minorHAnsi" w:cstheme="minorHAnsi"/>
        </w:rPr>
        <w:t xml:space="preserve">Zmiana cenników, </w:t>
      </w:r>
      <w:r w:rsidR="00EE2397" w:rsidRPr="00F80090">
        <w:rPr>
          <w:rFonts w:asciiTheme="minorHAnsi" w:hAnsiTheme="minorHAnsi" w:cstheme="minorHAnsi"/>
        </w:rPr>
        <w:t>r</w:t>
      </w:r>
      <w:r w:rsidR="00764B83" w:rsidRPr="00F80090">
        <w:rPr>
          <w:rFonts w:asciiTheme="minorHAnsi" w:hAnsiTheme="minorHAnsi" w:cstheme="minorHAnsi"/>
        </w:rPr>
        <w:t xml:space="preserve">egulaminów </w:t>
      </w:r>
      <w:r w:rsidR="00ED658D" w:rsidRPr="00F80090">
        <w:rPr>
          <w:rFonts w:asciiTheme="minorHAnsi" w:hAnsiTheme="minorHAnsi" w:cstheme="minorHAnsi"/>
        </w:rPr>
        <w:t>(także</w:t>
      </w:r>
      <w:r w:rsidR="009B5FA3" w:rsidRPr="00F80090">
        <w:rPr>
          <w:rFonts w:asciiTheme="minorHAnsi" w:hAnsiTheme="minorHAnsi" w:cstheme="minorHAnsi"/>
        </w:rPr>
        <w:t>,</w:t>
      </w:r>
      <w:r w:rsidR="00ED658D" w:rsidRPr="00F80090">
        <w:rPr>
          <w:rFonts w:asciiTheme="minorHAnsi" w:hAnsiTheme="minorHAnsi" w:cstheme="minorHAnsi"/>
        </w:rPr>
        <w:t xml:space="preserve"> ale niewyłącznie dotyczących opłat parkingowych</w:t>
      </w:r>
      <w:r w:rsidR="005F6B00" w:rsidRPr="00F80090">
        <w:rPr>
          <w:rFonts w:asciiTheme="minorHAnsi" w:hAnsiTheme="minorHAnsi" w:cstheme="minorHAnsi"/>
        </w:rPr>
        <w:t>)</w:t>
      </w:r>
      <w:r w:rsidR="00EE2397" w:rsidRPr="00F80090">
        <w:rPr>
          <w:rFonts w:asciiTheme="minorHAnsi" w:hAnsiTheme="minorHAnsi" w:cstheme="minorHAnsi"/>
        </w:rPr>
        <w:t>, zarządzeń, czy innych aktów wewnętrznych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EE2397" w:rsidRPr="00F80090">
        <w:rPr>
          <w:rFonts w:asciiTheme="minorHAnsi" w:hAnsiTheme="minorHAnsi" w:cstheme="minorHAnsi"/>
        </w:rPr>
        <w:t>jącego</w:t>
      </w:r>
      <w:r w:rsidR="005F6B00" w:rsidRPr="00F80090">
        <w:rPr>
          <w:rFonts w:asciiTheme="minorHAnsi" w:hAnsiTheme="minorHAnsi" w:cstheme="minorHAnsi"/>
        </w:rPr>
        <w:t xml:space="preserve"> </w:t>
      </w:r>
      <w:r w:rsidR="00764B83" w:rsidRPr="00F80090">
        <w:rPr>
          <w:rFonts w:asciiTheme="minorHAnsi" w:hAnsiTheme="minorHAnsi" w:cstheme="minorHAnsi"/>
        </w:rPr>
        <w:t xml:space="preserve">nie stanowi zmiany </w:t>
      </w:r>
      <w:r w:rsidR="009638F7" w:rsidRPr="00F80090">
        <w:rPr>
          <w:rFonts w:asciiTheme="minorHAnsi" w:hAnsiTheme="minorHAnsi" w:cstheme="minorHAnsi"/>
        </w:rPr>
        <w:t>U</w:t>
      </w:r>
      <w:r w:rsidR="00764B83" w:rsidRPr="00F80090">
        <w:rPr>
          <w:rFonts w:asciiTheme="minorHAnsi" w:hAnsiTheme="minorHAnsi" w:cstheme="minorHAnsi"/>
        </w:rPr>
        <w:t>mowy i nie wymagane jest sporządzanie aneksu</w:t>
      </w:r>
      <w:r w:rsidR="00994274" w:rsidRPr="00F80090">
        <w:rPr>
          <w:rFonts w:asciiTheme="minorHAnsi" w:hAnsiTheme="minorHAnsi" w:cstheme="minorHAnsi"/>
        </w:rPr>
        <w:t xml:space="preserve"> do Umowy</w:t>
      </w:r>
      <w:r w:rsidR="007C1165" w:rsidRPr="00F80090">
        <w:rPr>
          <w:rFonts w:asciiTheme="minorHAnsi" w:hAnsiTheme="minorHAnsi" w:cstheme="minorHAnsi"/>
        </w:rPr>
        <w:t>.</w:t>
      </w:r>
      <w:r w:rsidR="00764B83" w:rsidRPr="00F80090">
        <w:rPr>
          <w:rFonts w:asciiTheme="minorHAnsi" w:hAnsiTheme="minorHAnsi" w:cstheme="minorHAnsi"/>
        </w:rPr>
        <w:t xml:space="preserve"> </w:t>
      </w:r>
      <w:r w:rsidR="00755D3A">
        <w:rPr>
          <w:rFonts w:asciiTheme="minorHAnsi" w:hAnsiTheme="minorHAnsi" w:cstheme="minorHAnsi"/>
        </w:rPr>
        <w:br/>
      </w:r>
      <w:r w:rsidR="002E5175">
        <w:rPr>
          <w:rFonts w:asciiTheme="minorHAnsi" w:hAnsiTheme="minorHAnsi" w:cstheme="minorHAnsi"/>
        </w:rPr>
        <w:lastRenderedPageBreak/>
        <w:t>W przypadku niezgodności Umowy z cennikiem lub innym aktem wewnętrznym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2E5175">
        <w:rPr>
          <w:rFonts w:asciiTheme="minorHAnsi" w:hAnsiTheme="minorHAnsi" w:cstheme="minorHAnsi"/>
        </w:rPr>
        <w:t>jącego, obowiązują postanowienia Umowy.</w:t>
      </w:r>
    </w:p>
    <w:p w14:paraId="3CE136DC" w14:textId="42F9D5BC" w:rsidR="001A0DE1" w:rsidRPr="00F80090" w:rsidRDefault="00DE43C1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4</w:t>
      </w:r>
      <w:r w:rsidR="007826DB" w:rsidRPr="00F80090">
        <w:rPr>
          <w:rFonts w:asciiTheme="minorHAnsi" w:hAnsiTheme="minorHAnsi" w:cstheme="minorHAnsi"/>
        </w:rPr>
        <w:t>.</w:t>
      </w:r>
      <w:r w:rsidR="007826DB" w:rsidRPr="00F80090">
        <w:rPr>
          <w:rFonts w:asciiTheme="minorHAnsi" w:hAnsiTheme="minorHAnsi" w:cstheme="minorHAnsi"/>
        </w:rPr>
        <w:tab/>
      </w:r>
      <w:r w:rsidR="001A0DE1" w:rsidRPr="00F80090">
        <w:rPr>
          <w:rFonts w:asciiTheme="minorHAnsi" w:hAnsiTheme="minorHAnsi" w:cstheme="minorHAnsi"/>
        </w:rPr>
        <w:t xml:space="preserve">Wszelkie spory wynikające z realizacji niniejszej Umowy Strony zobowiązują się załatwiać polubownie. Strony </w:t>
      </w:r>
      <w:r w:rsidR="009638F7" w:rsidRPr="00F80090">
        <w:rPr>
          <w:rFonts w:asciiTheme="minorHAnsi" w:hAnsiTheme="minorHAnsi" w:cstheme="minorHAnsi"/>
        </w:rPr>
        <w:t>U</w:t>
      </w:r>
      <w:r w:rsidR="001A0DE1" w:rsidRPr="00F80090">
        <w:rPr>
          <w:rFonts w:asciiTheme="minorHAnsi" w:hAnsiTheme="minorHAnsi" w:cstheme="minorHAnsi"/>
        </w:rPr>
        <w:t>mowy zgodnie ustalają, iż w przypadku niemożności załatwienia sporu na drodze polubownej</w:t>
      </w:r>
      <w:r w:rsidR="004B07E6" w:rsidRPr="00F80090">
        <w:rPr>
          <w:rFonts w:asciiTheme="minorHAnsi" w:hAnsiTheme="minorHAnsi" w:cstheme="minorHAnsi"/>
        </w:rPr>
        <w:t xml:space="preserve"> w terminie 30 dni roboczych od </w:t>
      </w:r>
      <w:r w:rsidRPr="00F80090">
        <w:rPr>
          <w:rFonts w:asciiTheme="minorHAnsi" w:hAnsiTheme="minorHAnsi" w:cstheme="minorHAnsi"/>
        </w:rPr>
        <w:t xml:space="preserve">daty </w:t>
      </w:r>
      <w:r w:rsidR="004B07E6" w:rsidRPr="00F80090">
        <w:rPr>
          <w:rFonts w:asciiTheme="minorHAnsi" w:hAnsiTheme="minorHAnsi" w:cstheme="minorHAnsi"/>
        </w:rPr>
        <w:t xml:space="preserve">ujawnienia sporu, </w:t>
      </w:r>
      <w:r w:rsidR="001A0DE1" w:rsidRPr="00F80090">
        <w:rPr>
          <w:rFonts w:asciiTheme="minorHAnsi" w:hAnsiTheme="minorHAnsi" w:cstheme="minorHAnsi"/>
        </w:rPr>
        <w:t xml:space="preserve">spór zostanie poddany pod rozstrzygnięcie </w:t>
      </w:r>
      <w:r w:rsidR="006658F5" w:rsidRPr="00F80090">
        <w:rPr>
          <w:rFonts w:asciiTheme="minorHAnsi" w:hAnsiTheme="minorHAnsi" w:cstheme="minorHAnsi"/>
        </w:rPr>
        <w:t xml:space="preserve">właściwego rzeczowo </w:t>
      </w:r>
      <w:r w:rsidR="001A0DE1" w:rsidRPr="00F80090">
        <w:rPr>
          <w:rFonts w:asciiTheme="minorHAnsi" w:hAnsiTheme="minorHAnsi" w:cstheme="minorHAnsi"/>
        </w:rPr>
        <w:t xml:space="preserve">Sądu </w:t>
      </w:r>
      <w:r w:rsidR="006658F5" w:rsidRPr="00F80090">
        <w:rPr>
          <w:rFonts w:asciiTheme="minorHAnsi" w:hAnsiTheme="minorHAnsi" w:cstheme="minorHAnsi"/>
        </w:rPr>
        <w:t>powszechnego miejsca</w:t>
      </w:r>
      <w:r w:rsidR="001A0DE1" w:rsidRPr="00F80090">
        <w:rPr>
          <w:rFonts w:asciiTheme="minorHAnsi" w:hAnsiTheme="minorHAnsi" w:cstheme="minorHAnsi"/>
        </w:rPr>
        <w:t xml:space="preserve"> siedziby Wy</w:t>
      </w:r>
      <w:r w:rsidR="008F0B64">
        <w:rPr>
          <w:rFonts w:asciiTheme="minorHAnsi" w:hAnsiTheme="minorHAnsi" w:cstheme="minorHAnsi"/>
        </w:rPr>
        <w:t>d</w:t>
      </w:r>
      <w:r w:rsidR="00943E0F">
        <w:rPr>
          <w:rFonts w:asciiTheme="minorHAnsi" w:hAnsiTheme="minorHAnsi" w:cstheme="minorHAnsi"/>
        </w:rPr>
        <w:t>zierżaw</w:t>
      </w:r>
      <w:r w:rsidR="008F0B64">
        <w:rPr>
          <w:rFonts w:asciiTheme="minorHAnsi" w:hAnsiTheme="minorHAnsi" w:cstheme="minorHAnsi"/>
        </w:rPr>
        <w:t>ia</w:t>
      </w:r>
      <w:r w:rsidR="001A0DE1" w:rsidRPr="00F80090">
        <w:rPr>
          <w:rFonts w:asciiTheme="minorHAnsi" w:hAnsiTheme="minorHAnsi" w:cstheme="minorHAnsi"/>
        </w:rPr>
        <w:t>jącego.</w:t>
      </w:r>
    </w:p>
    <w:p w14:paraId="27026AAB" w14:textId="77777777" w:rsidR="001A0DE1" w:rsidRPr="00F80090" w:rsidRDefault="00DE43C1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5</w:t>
      </w:r>
      <w:r w:rsidR="007826DB" w:rsidRPr="00F80090">
        <w:rPr>
          <w:rFonts w:asciiTheme="minorHAnsi" w:hAnsiTheme="minorHAnsi" w:cstheme="minorHAnsi"/>
        </w:rPr>
        <w:t>.</w:t>
      </w:r>
      <w:r w:rsidR="007826DB" w:rsidRPr="00F80090">
        <w:rPr>
          <w:rFonts w:asciiTheme="minorHAnsi" w:hAnsiTheme="minorHAnsi" w:cstheme="minorHAnsi"/>
        </w:rPr>
        <w:tab/>
      </w:r>
      <w:r w:rsidR="001A0DE1" w:rsidRPr="00F80090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22C2E64F" w14:textId="77777777" w:rsidR="007826DB" w:rsidRPr="00F80090" w:rsidRDefault="00DE43C1" w:rsidP="00684B1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6</w:t>
      </w:r>
      <w:r w:rsidR="007826DB" w:rsidRPr="00F80090">
        <w:rPr>
          <w:rFonts w:asciiTheme="minorHAnsi" w:hAnsiTheme="minorHAnsi" w:cstheme="minorHAnsi"/>
        </w:rPr>
        <w:t>.</w:t>
      </w:r>
      <w:r w:rsidR="007826DB" w:rsidRPr="00F80090">
        <w:rPr>
          <w:rFonts w:asciiTheme="minorHAnsi" w:hAnsiTheme="minorHAnsi" w:cstheme="minorHAnsi"/>
        </w:rPr>
        <w:tab/>
      </w:r>
      <w:r w:rsidR="001A0DE1" w:rsidRPr="00F80090">
        <w:rPr>
          <w:rFonts w:asciiTheme="minorHAnsi" w:hAnsiTheme="minorHAnsi" w:cstheme="minorHAnsi"/>
        </w:rPr>
        <w:t xml:space="preserve">Wszystkie tytuły paragrafów w Umowie mają charakter wyłącznie informacyjny i nie mają wpływu na interpretację postanowień Umowy. </w:t>
      </w:r>
    </w:p>
    <w:p w14:paraId="2A0A236A" w14:textId="5FF9D47D" w:rsidR="001A0DE1" w:rsidRDefault="00DE43C1" w:rsidP="00E4286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7</w:t>
      </w:r>
      <w:r w:rsidR="007826DB" w:rsidRPr="00F80090">
        <w:rPr>
          <w:rFonts w:asciiTheme="minorHAnsi" w:hAnsiTheme="minorHAnsi" w:cstheme="minorHAnsi"/>
        </w:rPr>
        <w:t>.</w:t>
      </w:r>
      <w:r w:rsidR="007826DB" w:rsidRPr="00F80090">
        <w:rPr>
          <w:rFonts w:asciiTheme="minorHAnsi" w:hAnsiTheme="minorHAnsi" w:cstheme="minorHAnsi"/>
        </w:rPr>
        <w:tab/>
      </w:r>
      <w:r w:rsidR="001A0DE1" w:rsidRPr="00F80090">
        <w:rPr>
          <w:rFonts w:asciiTheme="minorHAnsi" w:hAnsiTheme="minorHAnsi" w:cstheme="minorHAnsi"/>
        </w:rPr>
        <w:t>Załączniki stanowią integralną część Umowy:</w:t>
      </w:r>
    </w:p>
    <w:p w14:paraId="32E877DE" w14:textId="1ED92181" w:rsidR="00817FC4" w:rsidRDefault="00817FC4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1 - KRS Wydzierżawiającego</w:t>
      </w:r>
    </w:p>
    <w:p w14:paraId="1496A45C" w14:textId="60C0F2DB" w:rsidR="00817FC4" w:rsidRDefault="00817FC4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2 - KRS Dzierżawcy </w:t>
      </w:r>
    </w:p>
    <w:p w14:paraId="5CD9A342" w14:textId="583C56CA" w:rsidR="00696BEF" w:rsidRPr="00696BEF" w:rsidRDefault="00DF30DC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  <w:b/>
          <w:bCs/>
        </w:rPr>
      </w:pPr>
      <w:r w:rsidRPr="00F80090">
        <w:rPr>
          <w:rFonts w:asciiTheme="minorHAnsi" w:hAnsiTheme="minorHAnsi" w:cstheme="minorHAnsi"/>
        </w:rPr>
        <w:t>Załącznik</w:t>
      </w:r>
      <w:r w:rsidR="009B5FA3" w:rsidRPr="00F80090">
        <w:rPr>
          <w:rFonts w:asciiTheme="minorHAnsi" w:hAnsiTheme="minorHAnsi" w:cstheme="minorHAnsi"/>
        </w:rPr>
        <w:t> nr </w:t>
      </w:r>
      <w:r w:rsidR="008F0B64">
        <w:rPr>
          <w:rFonts w:asciiTheme="minorHAnsi" w:hAnsiTheme="minorHAnsi" w:cstheme="minorHAnsi"/>
        </w:rPr>
        <w:t>3</w:t>
      </w:r>
      <w:r w:rsidR="0033419D">
        <w:rPr>
          <w:rFonts w:asciiTheme="minorHAnsi" w:hAnsiTheme="minorHAnsi" w:cstheme="minorHAnsi"/>
        </w:rPr>
        <w:t xml:space="preserve"> -</w:t>
      </w:r>
      <w:r w:rsidR="00696BEF">
        <w:rPr>
          <w:rFonts w:asciiTheme="minorHAnsi" w:hAnsiTheme="minorHAnsi" w:cstheme="minorHAnsi"/>
        </w:rPr>
        <w:t xml:space="preserve"> </w:t>
      </w:r>
      <w:r w:rsidR="00696BEF" w:rsidRPr="00E4286D">
        <w:rPr>
          <w:rFonts w:asciiTheme="minorHAnsi" w:hAnsiTheme="minorHAnsi" w:cstheme="minorHAnsi"/>
        </w:rPr>
        <w:t>Ogłoszenie na dzierżawę fragmentu nieruchomości przeznaczonej pod budowę punktów ładowania pojazdów elektrycznych i pełnienie roli operatora punktów ładowania oraz dostawcy usługi ładowania dla tych punktów</w:t>
      </w:r>
      <w:r w:rsidR="00B81B49">
        <w:rPr>
          <w:rFonts w:asciiTheme="minorHAnsi" w:hAnsiTheme="minorHAnsi" w:cstheme="minorHAnsi"/>
        </w:rPr>
        <w:t xml:space="preserve"> wraz z załącznikami</w:t>
      </w:r>
    </w:p>
    <w:p w14:paraId="0310DAE6" w14:textId="56CF4067" w:rsidR="00DF30DC" w:rsidRPr="00F80090" w:rsidRDefault="00B81B49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</w:t>
      </w:r>
      <w:r w:rsidR="00736576">
        <w:rPr>
          <w:rFonts w:asciiTheme="minorHAnsi" w:hAnsiTheme="minorHAnsi" w:cstheme="minorHAnsi"/>
        </w:rPr>
        <w:t xml:space="preserve">- </w:t>
      </w:r>
      <w:r w:rsidR="007C1165" w:rsidRPr="00F80090">
        <w:rPr>
          <w:rFonts w:asciiTheme="minorHAnsi" w:hAnsiTheme="minorHAnsi" w:cstheme="minorHAnsi"/>
        </w:rPr>
        <w:t>lokalizacja</w:t>
      </w:r>
      <w:r w:rsidR="00013D17" w:rsidRPr="00F80090">
        <w:rPr>
          <w:rFonts w:asciiTheme="minorHAnsi" w:hAnsiTheme="minorHAnsi" w:cstheme="minorHAnsi"/>
        </w:rPr>
        <w:t xml:space="preserve"> </w:t>
      </w:r>
      <w:r w:rsidR="00250475">
        <w:rPr>
          <w:rFonts w:asciiTheme="minorHAnsi" w:hAnsiTheme="minorHAnsi" w:cstheme="minorHAnsi"/>
        </w:rPr>
        <w:t>urządzeń</w:t>
      </w:r>
      <w:r w:rsidR="000A2FDE" w:rsidRPr="00F80090">
        <w:rPr>
          <w:rFonts w:asciiTheme="minorHAnsi" w:hAnsiTheme="minorHAnsi" w:cstheme="minorHAnsi"/>
        </w:rPr>
        <w:t xml:space="preserve"> </w:t>
      </w:r>
    </w:p>
    <w:p w14:paraId="38AA57C9" w14:textId="67E68D9A" w:rsidR="00DF30DC" w:rsidRDefault="00D3028C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 w:rsidRPr="00F80090">
        <w:rPr>
          <w:rFonts w:asciiTheme="minorHAnsi" w:hAnsiTheme="minorHAnsi" w:cstheme="minorHAnsi"/>
        </w:rPr>
        <w:t>Załącznik</w:t>
      </w:r>
      <w:r w:rsidR="009B5FA3" w:rsidRPr="00F80090">
        <w:rPr>
          <w:rFonts w:asciiTheme="minorHAnsi" w:hAnsiTheme="minorHAnsi" w:cstheme="minorHAnsi"/>
        </w:rPr>
        <w:t> nr </w:t>
      </w:r>
      <w:r w:rsidR="00B81B49">
        <w:rPr>
          <w:rFonts w:asciiTheme="minorHAnsi" w:hAnsiTheme="minorHAnsi" w:cstheme="minorHAnsi"/>
        </w:rPr>
        <w:t>5</w:t>
      </w:r>
      <w:r w:rsidR="00A15F6B" w:rsidRPr="00F80090">
        <w:rPr>
          <w:rFonts w:asciiTheme="minorHAnsi" w:hAnsiTheme="minorHAnsi" w:cstheme="minorHAnsi"/>
        </w:rPr>
        <w:t> </w:t>
      </w:r>
      <w:r w:rsidR="009B5FA3" w:rsidRPr="00F80090">
        <w:rPr>
          <w:rFonts w:asciiTheme="minorHAnsi" w:hAnsiTheme="minorHAnsi" w:cstheme="minorHAnsi"/>
        </w:rPr>
        <w:t>- </w:t>
      </w:r>
      <w:r w:rsidR="00DF30DC" w:rsidRPr="00F80090">
        <w:rPr>
          <w:rFonts w:asciiTheme="minorHAnsi" w:hAnsiTheme="minorHAnsi" w:cstheme="minorHAnsi"/>
        </w:rPr>
        <w:t xml:space="preserve">Wzór Protokołu </w:t>
      </w:r>
      <w:r w:rsidR="00374D7B" w:rsidRPr="00F80090">
        <w:rPr>
          <w:rFonts w:asciiTheme="minorHAnsi" w:hAnsiTheme="minorHAnsi" w:cstheme="minorHAnsi"/>
        </w:rPr>
        <w:t>Przekazania/P</w:t>
      </w:r>
      <w:r w:rsidR="00FD4FA6" w:rsidRPr="00F80090">
        <w:rPr>
          <w:rFonts w:asciiTheme="minorHAnsi" w:hAnsiTheme="minorHAnsi" w:cstheme="minorHAnsi"/>
        </w:rPr>
        <w:t>rzejęcia</w:t>
      </w:r>
    </w:p>
    <w:p w14:paraId="258F7B02" w14:textId="7D617940" w:rsidR="00295E1E" w:rsidRDefault="00B81B49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6 </w:t>
      </w:r>
      <w:r w:rsidR="00227FC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klauzula informacyjna RODO</w:t>
      </w:r>
      <w:r w:rsidR="00715BA6">
        <w:rPr>
          <w:rFonts w:asciiTheme="minorHAnsi" w:hAnsiTheme="minorHAnsi" w:cstheme="minorHAnsi"/>
        </w:rPr>
        <w:t xml:space="preserve"> Dzierżawcy</w:t>
      </w:r>
    </w:p>
    <w:p w14:paraId="557C1831" w14:textId="28018E9E" w:rsidR="00C6495D" w:rsidRDefault="00C6495D" w:rsidP="00C6495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7 - klauzula informacyjna RODO Wydzierżawiającego</w:t>
      </w:r>
    </w:p>
    <w:p w14:paraId="1F7592C0" w14:textId="0B3084DA" w:rsidR="00C6495D" w:rsidRDefault="00C6495D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</w:p>
    <w:p w14:paraId="5F655CEF" w14:textId="55FD74F8" w:rsidR="00C6495D" w:rsidRDefault="00C6495D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</w:p>
    <w:p w14:paraId="777D41B4" w14:textId="77777777" w:rsidR="00C6495D" w:rsidRDefault="00C6495D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Theme="minorHAnsi" w:hAnsiTheme="minorHAnsi" w:cstheme="minorHAnsi"/>
        </w:rPr>
      </w:pPr>
    </w:p>
    <w:p w14:paraId="42545293" w14:textId="77777777" w:rsidR="00AA7BCC" w:rsidRPr="00F80090" w:rsidRDefault="00AA7BCC" w:rsidP="006C5A5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ind w:left="567"/>
        <w:jc w:val="both"/>
      </w:pPr>
    </w:p>
    <w:p w14:paraId="2702F9E7" w14:textId="2E0F8CE7" w:rsidR="000A3BCA" w:rsidRPr="00F80090" w:rsidRDefault="00C031FA" w:rsidP="00E4286D">
      <w:pPr>
        <w:pStyle w:val="Tekstpodstawowy2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0090">
        <w:rPr>
          <w:rFonts w:asciiTheme="minorHAnsi" w:hAnsiTheme="minorHAnsi" w:cstheme="minorHAnsi"/>
          <w:b/>
          <w:bCs/>
          <w:sz w:val="24"/>
          <w:szCs w:val="24"/>
        </w:rPr>
        <w:t>WY</w:t>
      </w:r>
      <w:r w:rsidR="00943E0F">
        <w:rPr>
          <w:rFonts w:asciiTheme="minorHAnsi" w:hAnsiTheme="minorHAnsi" w:cstheme="minorHAnsi"/>
          <w:b/>
          <w:bCs/>
          <w:sz w:val="24"/>
          <w:szCs w:val="24"/>
        </w:rPr>
        <w:t>DZIERŻAWY</w:t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>JĄCY</w:t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5C9"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8009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7462D">
        <w:rPr>
          <w:rFonts w:asciiTheme="minorHAnsi" w:hAnsiTheme="minorHAnsi" w:cstheme="minorHAnsi"/>
          <w:b/>
          <w:bCs/>
          <w:sz w:val="24"/>
          <w:szCs w:val="24"/>
        </w:rPr>
        <w:t xml:space="preserve">DZIERŻAWCA </w:t>
      </w:r>
    </w:p>
    <w:sectPr w:rsidR="000A3BCA" w:rsidRPr="00F80090" w:rsidSect="00880FE8">
      <w:headerReference w:type="default" r:id="rId9"/>
      <w:footerReference w:type="default" r:id="rId10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2A9B" w14:textId="77777777" w:rsidR="0006746A" w:rsidRDefault="0006746A">
      <w:r>
        <w:separator/>
      </w:r>
    </w:p>
  </w:endnote>
  <w:endnote w:type="continuationSeparator" w:id="0">
    <w:p w14:paraId="73F2143E" w14:textId="77777777" w:rsidR="0006746A" w:rsidRDefault="0006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28B6" w14:textId="77777777" w:rsidR="00F44F86" w:rsidRDefault="00F44F8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57FE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67E4936C" w14:textId="77777777" w:rsidR="00F44F86" w:rsidRDefault="00F44F86">
    <w:pPr>
      <w:pStyle w:val="Stopka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0CC1" w14:textId="77777777" w:rsidR="0006746A" w:rsidRDefault="0006746A">
      <w:r>
        <w:separator/>
      </w:r>
    </w:p>
  </w:footnote>
  <w:footnote w:type="continuationSeparator" w:id="0">
    <w:p w14:paraId="66F1F062" w14:textId="77777777" w:rsidR="0006746A" w:rsidRDefault="0006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2E30" w14:textId="77777777" w:rsidR="00F44F86" w:rsidRDefault="00F44F86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670A4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00D2BF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8B210A0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3" w15:restartNumberingAfterBreak="0">
    <w:nsid w:val="00000005"/>
    <w:multiLevelType w:val="multilevel"/>
    <w:tmpl w:val="7CC037DC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4"/>
    <w:multiLevelType w:val="multilevel"/>
    <w:tmpl w:val="8BCA5316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6" w15:restartNumberingAfterBreak="0">
    <w:nsid w:val="00197814"/>
    <w:multiLevelType w:val="hybridMultilevel"/>
    <w:tmpl w:val="CDDE4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E90986"/>
    <w:multiLevelType w:val="hybridMultilevel"/>
    <w:tmpl w:val="F55C5320"/>
    <w:lvl w:ilvl="0" w:tplc="47B0B616">
      <w:start w:val="1"/>
      <w:numFmt w:val="decimal"/>
      <w:lvlText w:val="%1."/>
      <w:lvlJc w:val="left"/>
      <w:pPr>
        <w:ind w:left="680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F2F4324C">
      <w:start w:val="1"/>
      <w:numFmt w:val="decimal"/>
      <w:lvlText w:val="%2."/>
      <w:lvlJc w:val="left"/>
      <w:pPr>
        <w:ind w:left="680" w:hanging="221"/>
      </w:pPr>
      <w:rPr>
        <w:rFonts w:ascii="Times New Roman" w:eastAsia="Times New Roman" w:hAnsi="Times New Roman" w:hint="default"/>
        <w:sz w:val="22"/>
        <w:szCs w:val="22"/>
      </w:rPr>
    </w:lvl>
    <w:lvl w:ilvl="2" w:tplc="13A87130">
      <w:start w:val="1"/>
      <w:numFmt w:val="lowerLetter"/>
      <w:lvlText w:val="%3)"/>
      <w:lvlJc w:val="left"/>
      <w:pPr>
        <w:ind w:left="1107" w:hanging="310"/>
      </w:pPr>
      <w:rPr>
        <w:rFonts w:ascii="Times New Roman" w:eastAsia="Times New Roman" w:hAnsi="Times New Roman" w:hint="default"/>
        <w:sz w:val="22"/>
        <w:szCs w:val="22"/>
      </w:rPr>
    </w:lvl>
    <w:lvl w:ilvl="3" w:tplc="A46C3F26">
      <w:start w:val="1"/>
      <w:numFmt w:val="bullet"/>
      <w:lvlText w:val="•"/>
      <w:lvlJc w:val="left"/>
      <w:pPr>
        <w:ind w:left="1107" w:hanging="310"/>
      </w:pPr>
      <w:rPr>
        <w:rFonts w:hint="default"/>
      </w:rPr>
    </w:lvl>
    <w:lvl w:ilvl="4" w:tplc="24703796">
      <w:start w:val="1"/>
      <w:numFmt w:val="bullet"/>
      <w:lvlText w:val="•"/>
      <w:lvlJc w:val="left"/>
      <w:pPr>
        <w:ind w:left="1554" w:hanging="310"/>
      </w:pPr>
      <w:rPr>
        <w:rFonts w:hint="default"/>
      </w:rPr>
    </w:lvl>
    <w:lvl w:ilvl="5" w:tplc="C8A4EFFA">
      <w:start w:val="1"/>
      <w:numFmt w:val="bullet"/>
      <w:lvlText w:val="•"/>
      <w:lvlJc w:val="left"/>
      <w:pPr>
        <w:ind w:left="3035" w:hanging="310"/>
      </w:pPr>
      <w:rPr>
        <w:rFonts w:hint="default"/>
      </w:rPr>
    </w:lvl>
    <w:lvl w:ilvl="6" w:tplc="07CA5284">
      <w:start w:val="1"/>
      <w:numFmt w:val="bullet"/>
      <w:lvlText w:val="•"/>
      <w:lvlJc w:val="left"/>
      <w:pPr>
        <w:ind w:left="4516" w:hanging="310"/>
      </w:pPr>
      <w:rPr>
        <w:rFonts w:hint="default"/>
      </w:rPr>
    </w:lvl>
    <w:lvl w:ilvl="7" w:tplc="1DD60DF6">
      <w:start w:val="1"/>
      <w:numFmt w:val="bullet"/>
      <w:lvlText w:val="•"/>
      <w:lvlJc w:val="left"/>
      <w:pPr>
        <w:ind w:left="5997" w:hanging="310"/>
      </w:pPr>
      <w:rPr>
        <w:rFonts w:hint="default"/>
      </w:rPr>
    </w:lvl>
    <w:lvl w:ilvl="8" w:tplc="1426686E">
      <w:start w:val="1"/>
      <w:numFmt w:val="bullet"/>
      <w:lvlText w:val="•"/>
      <w:lvlJc w:val="left"/>
      <w:pPr>
        <w:ind w:left="7478" w:hanging="310"/>
      </w:pPr>
      <w:rPr>
        <w:rFonts w:hint="default"/>
      </w:rPr>
    </w:lvl>
  </w:abstractNum>
  <w:abstractNum w:abstractNumId="8" w15:restartNumberingAfterBreak="0">
    <w:nsid w:val="040E4A7C"/>
    <w:multiLevelType w:val="hybridMultilevel"/>
    <w:tmpl w:val="859AE75C"/>
    <w:lvl w:ilvl="0" w:tplc="0415000F">
      <w:start w:val="1"/>
      <w:numFmt w:val="decimal"/>
      <w:lvlText w:val="%1.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067852C5"/>
    <w:multiLevelType w:val="hybridMultilevel"/>
    <w:tmpl w:val="DF3EDA06"/>
    <w:lvl w:ilvl="0" w:tplc="5FB075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976FA"/>
    <w:multiLevelType w:val="hybridMultilevel"/>
    <w:tmpl w:val="C30A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039B"/>
    <w:multiLevelType w:val="hybridMultilevel"/>
    <w:tmpl w:val="2662B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1574"/>
    <w:multiLevelType w:val="hybridMultilevel"/>
    <w:tmpl w:val="6788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54FD3"/>
    <w:multiLevelType w:val="hybridMultilevel"/>
    <w:tmpl w:val="4DDE9F8C"/>
    <w:lvl w:ilvl="0" w:tplc="3E582DB2">
      <w:start w:val="1"/>
      <w:numFmt w:val="decimal"/>
      <w:lvlText w:val="%1."/>
      <w:lvlJc w:val="left"/>
      <w:pPr>
        <w:ind w:left="360" w:hanging="360"/>
      </w:pPr>
      <w:rPr>
        <w:rFonts w:ascii="Calibri" w:eastAsia="Arial Unicode MS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F7D6A"/>
    <w:multiLevelType w:val="hybridMultilevel"/>
    <w:tmpl w:val="3DE29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541B4"/>
    <w:multiLevelType w:val="hybridMultilevel"/>
    <w:tmpl w:val="2294F56C"/>
    <w:lvl w:ilvl="0" w:tplc="965A8E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480A55"/>
    <w:multiLevelType w:val="hybridMultilevel"/>
    <w:tmpl w:val="58344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A0E07"/>
    <w:multiLevelType w:val="hybridMultilevel"/>
    <w:tmpl w:val="854AEA30"/>
    <w:lvl w:ilvl="0" w:tplc="E4A06A4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76817"/>
    <w:multiLevelType w:val="hybridMultilevel"/>
    <w:tmpl w:val="9BB27034"/>
    <w:lvl w:ilvl="0" w:tplc="937A47CA">
      <w:start w:val="1"/>
      <w:numFmt w:val="decimal"/>
      <w:lvlText w:val="%1."/>
      <w:lvlJc w:val="left"/>
      <w:pPr>
        <w:ind w:left="56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2FF0449A"/>
    <w:multiLevelType w:val="hybridMultilevel"/>
    <w:tmpl w:val="F66C5692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B56A49FE">
      <w:start w:val="2"/>
      <w:numFmt w:val="bullet"/>
      <w:lvlText w:val=""/>
      <w:lvlJc w:val="left"/>
      <w:pPr>
        <w:ind w:left="1644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3324331E"/>
    <w:multiLevelType w:val="multilevel"/>
    <w:tmpl w:val="3CAC1746"/>
    <w:lvl w:ilvl="0">
      <w:start w:val="10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567" w:firstLine="0"/>
      </w:pPr>
      <w:rPr>
        <w:rFonts w:hint="default"/>
      </w:rPr>
    </w:lvl>
    <w:lvl w:ilvl="2">
      <w:numFmt w:val="decimal"/>
      <w:lvlText w:val=""/>
      <w:lvlJc w:val="left"/>
      <w:pPr>
        <w:ind w:left="567" w:firstLine="0"/>
      </w:pPr>
      <w:rPr>
        <w:rFonts w:hint="default"/>
      </w:rPr>
    </w:lvl>
    <w:lvl w:ilvl="3">
      <w:numFmt w:val="decimal"/>
      <w:lvlText w:val=""/>
      <w:lvlJc w:val="left"/>
      <w:pPr>
        <w:ind w:left="567" w:firstLine="0"/>
      </w:pPr>
      <w:rPr>
        <w:rFonts w:hint="default"/>
      </w:rPr>
    </w:lvl>
    <w:lvl w:ilvl="4">
      <w:numFmt w:val="decimal"/>
      <w:lvlText w:val=""/>
      <w:lvlJc w:val="left"/>
      <w:pPr>
        <w:ind w:left="567" w:firstLine="0"/>
      </w:pPr>
      <w:rPr>
        <w:rFonts w:hint="default"/>
      </w:rPr>
    </w:lvl>
    <w:lvl w:ilvl="5">
      <w:numFmt w:val="decimal"/>
      <w:lvlText w:val=""/>
      <w:lvlJc w:val="left"/>
      <w:pPr>
        <w:ind w:left="567" w:firstLine="0"/>
      </w:pPr>
      <w:rPr>
        <w:rFonts w:hint="default"/>
      </w:rPr>
    </w:lvl>
    <w:lvl w:ilvl="6">
      <w:numFmt w:val="decimal"/>
      <w:lvlText w:val=""/>
      <w:lvlJc w:val="left"/>
      <w:pPr>
        <w:ind w:left="567" w:firstLine="0"/>
      </w:pPr>
      <w:rPr>
        <w:rFonts w:hint="default"/>
      </w:rPr>
    </w:lvl>
    <w:lvl w:ilvl="7">
      <w:numFmt w:val="decimal"/>
      <w:lvlText w:val=""/>
      <w:lvlJc w:val="left"/>
      <w:pPr>
        <w:ind w:left="567" w:firstLine="0"/>
      </w:pPr>
      <w:rPr>
        <w:rFonts w:hint="default"/>
      </w:rPr>
    </w:lvl>
    <w:lvl w:ilvl="8">
      <w:numFmt w:val="decimal"/>
      <w:lvlText w:val=""/>
      <w:lvlJc w:val="left"/>
      <w:pPr>
        <w:ind w:left="567" w:firstLine="0"/>
      </w:pPr>
      <w:rPr>
        <w:rFonts w:hint="default"/>
      </w:rPr>
    </w:lvl>
  </w:abstractNum>
  <w:abstractNum w:abstractNumId="21" w15:restartNumberingAfterBreak="0">
    <w:nsid w:val="332B446E"/>
    <w:multiLevelType w:val="hybridMultilevel"/>
    <w:tmpl w:val="FEBE7F6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127B2"/>
    <w:multiLevelType w:val="multilevel"/>
    <w:tmpl w:val="E0F6DF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34DB03C4"/>
    <w:multiLevelType w:val="hybridMultilevel"/>
    <w:tmpl w:val="8C923BB2"/>
    <w:lvl w:ilvl="0" w:tplc="78026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31D09"/>
    <w:multiLevelType w:val="hybridMultilevel"/>
    <w:tmpl w:val="4AAC26F4"/>
    <w:lvl w:ilvl="0" w:tplc="5FB075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955F9"/>
    <w:multiLevelType w:val="hybridMultilevel"/>
    <w:tmpl w:val="0EDA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F4289"/>
    <w:multiLevelType w:val="hybridMultilevel"/>
    <w:tmpl w:val="9DF432F8"/>
    <w:lvl w:ilvl="0" w:tplc="5FB0750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796D34"/>
    <w:multiLevelType w:val="hybridMultilevel"/>
    <w:tmpl w:val="3FFC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417B7"/>
    <w:multiLevelType w:val="multilevel"/>
    <w:tmpl w:val="16AC0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9" w15:restartNumberingAfterBreak="0">
    <w:nsid w:val="410B09FB"/>
    <w:multiLevelType w:val="hybridMultilevel"/>
    <w:tmpl w:val="4D12259E"/>
    <w:lvl w:ilvl="0" w:tplc="0415000F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570DB2"/>
    <w:multiLevelType w:val="hybridMultilevel"/>
    <w:tmpl w:val="4CB8B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641"/>
    <w:multiLevelType w:val="hybridMultilevel"/>
    <w:tmpl w:val="8C1C816C"/>
    <w:lvl w:ilvl="0" w:tplc="C172EDC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71DF4"/>
    <w:multiLevelType w:val="hybridMultilevel"/>
    <w:tmpl w:val="9DF432F8"/>
    <w:lvl w:ilvl="0" w:tplc="5FB075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835C5"/>
    <w:multiLevelType w:val="hybridMultilevel"/>
    <w:tmpl w:val="1872161C"/>
    <w:lvl w:ilvl="0" w:tplc="08FC06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4D08782C"/>
    <w:multiLevelType w:val="hybridMultilevel"/>
    <w:tmpl w:val="087003FC"/>
    <w:lvl w:ilvl="0" w:tplc="7514FC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C7E1C"/>
    <w:multiLevelType w:val="hybridMultilevel"/>
    <w:tmpl w:val="C30A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80EA2"/>
    <w:multiLevelType w:val="multilevel"/>
    <w:tmpl w:val="22825D7A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2" w:hanging="1440"/>
      </w:pPr>
      <w:rPr>
        <w:rFonts w:hint="default"/>
      </w:rPr>
    </w:lvl>
  </w:abstractNum>
  <w:abstractNum w:abstractNumId="37" w15:restartNumberingAfterBreak="0">
    <w:nsid w:val="55210C24"/>
    <w:multiLevelType w:val="hybridMultilevel"/>
    <w:tmpl w:val="E2349984"/>
    <w:lvl w:ilvl="0" w:tplc="E182E962">
      <w:start w:val="1"/>
      <w:numFmt w:val="bullet"/>
      <w:lvlText w:val="-"/>
      <w:lvlJc w:val="left"/>
      <w:pPr>
        <w:ind w:left="80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2E408FC">
      <w:start w:val="1"/>
      <w:numFmt w:val="bullet"/>
      <w:lvlText w:val="•"/>
      <w:lvlJc w:val="left"/>
      <w:pPr>
        <w:ind w:left="1770" w:hanging="128"/>
      </w:pPr>
      <w:rPr>
        <w:rFonts w:hint="default"/>
      </w:rPr>
    </w:lvl>
    <w:lvl w:ilvl="2" w:tplc="2558EF6A">
      <w:start w:val="1"/>
      <w:numFmt w:val="bullet"/>
      <w:lvlText w:val="•"/>
      <w:lvlJc w:val="left"/>
      <w:pPr>
        <w:ind w:left="2734" w:hanging="128"/>
      </w:pPr>
      <w:rPr>
        <w:rFonts w:hint="default"/>
      </w:rPr>
    </w:lvl>
    <w:lvl w:ilvl="3" w:tplc="76E6F748">
      <w:start w:val="1"/>
      <w:numFmt w:val="bullet"/>
      <w:lvlText w:val="•"/>
      <w:lvlJc w:val="left"/>
      <w:pPr>
        <w:ind w:left="3697" w:hanging="128"/>
      </w:pPr>
      <w:rPr>
        <w:rFonts w:hint="default"/>
      </w:rPr>
    </w:lvl>
    <w:lvl w:ilvl="4" w:tplc="3B7C93A8">
      <w:start w:val="1"/>
      <w:numFmt w:val="bullet"/>
      <w:lvlText w:val="•"/>
      <w:lvlJc w:val="left"/>
      <w:pPr>
        <w:ind w:left="4660" w:hanging="128"/>
      </w:pPr>
      <w:rPr>
        <w:rFonts w:hint="default"/>
      </w:rPr>
    </w:lvl>
    <w:lvl w:ilvl="5" w:tplc="2734424E">
      <w:start w:val="1"/>
      <w:numFmt w:val="bullet"/>
      <w:lvlText w:val="•"/>
      <w:lvlJc w:val="left"/>
      <w:pPr>
        <w:ind w:left="5623" w:hanging="128"/>
      </w:pPr>
      <w:rPr>
        <w:rFonts w:hint="default"/>
      </w:rPr>
    </w:lvl>
    <w:lvl w:ilvl="6" w:tplc="033EC882">
      <w:start w:val="1"/>
      <w:numFmt w:val="bullet"/>
      <w:lvlText w:val="•"/>
      <w:lvlJc w:val="left"/>
      <w:pPr>
        <w:ind w:left="6587" w:hanging="128"/>
      </w:pPr>
      <w:rPr>
        <w:rFonts w:hint="default"/>
      </w:rPr>
    </w:lvl>
    <w:lvl w:ilvl="7" w:tplc="AC1AF374">
      <w:start w:val="1"/>
      <w:numFmt w:val="bullet"/>
      <w:lvlText w:val="•"/>
      <w:lvlJc w:val="left"/>
      <w:pPr>
        <w:ind w:left="7550" w:hanging="128"/>
      </w:pPr>
      <w:rPr>
        <w:rFonts w:hint="default"/>
      </w:rPr>
    </w:lvl>
    <w:lvl w:ilvl="8" w:tplc="42922F68">
      <w:start w:val="1"/>
      <w:numFmt w:val="bullet"/>
      <w:lvlText w:val="•"/>
      <w:lvlJc w:val="left"/>
      <w:pPr>
        <w:ind w:left="8513" w:hanging="128"/>
      </w:pPr>
      <w:rPr>
        <w:rFonts w:hint="default"/>
      </w:rPr>
    </w:lvl>
  </w:abstractNum>
  <w:abstractNum w:abstractNumId="38" w15:restartNumberingAfterBreak="0">
    <w:nsid w:val="59F66AF7"/>
    <w:multiLevelType w:val="hybridMultilevel"/>
    <w:tmpl w:val="68DC4512"/>
    <w:lvl w:ilvl="0" w:tplc="D9EA81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87E95"/>
    <w:multiLevelType w:val="hybridMultilevel"/>
    <w:tmpl w:val="B8066FA0"/>
    <w:lvl w:ilvl="0" w:tplc="5C62936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81B4F"/>
    <w:multiLevelType w:val="hybridMultilevel"/>
    <w:tmpl w:val="7428AF74"/>
    <w:lvl w:ilvl="0" w:tplc="DDB29B6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149C8"/>
    <w:multiLevelType w:val="hybridMultilevel"/>
    <w:tmpl w:val="16C279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D4F53"/>
    <w:multiLevelType w:val="hybridMultilevel"/>
    <w:tmpl w:val="F4B429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C6D5C00"/>
    <w:multiLevelType w:val="hybridMultilevel"/>
    <w:tmpl w:val="2BCE0670"/>
    <w:lvl w:ilvl="0" w:tplc="0415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34AE2"/>
    <w:multiLevelType w:val="hybridMultilevel"/>
    <w:tmpl w:val="599AEC70"/>
    <w:lvl w:ilvl="0" w:tplc="023E6A1E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A484C"/>
    <w:multiLevelType w:val="hybridMultilevel"/>
    <w:tmpl w:val="A5D2DA0A"/>
    <w:lvl w:ilvl="0" w:tplc="5C62936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276C85"/>
    <w:multiLevelType w:val="hybridMultilevel"/>
    <w:tmpl w:val="12D4C024"/>
    <w:lvl w:ilvl="0" w:tplc="5C6293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57D42"/>
    <w:multiLevelType w:val="multilevel"/>
    <w:tmpl w:val="DB6694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1800"/>
      </w:pPr>
      <w:rPr>
        <w:rFonts w:hint="default"/>
      </w:rPr>
    </w:lvl>
  </w:abstractNum>
  <w:abstractNum w:abstractNumId="48" w15:restartNumberingAfterBreak="0">
    <w:nsid w:val="7DEC175F"/>
    <w:multiLevelType w:val="hybridMultilevel"/>
    <w:tmpl w:val="6E24D70C"/>
    <w:lvl w:ilvl="0" w:tplc="391402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E6FE9"/>
    <w:multiLevelType w:val="hybridMultilevel"/>
    <w:tmpl w:val="3DB0FFBE"/>
    <w:lvl w:ilvl="0" w:tplc="B0C4C1F4">
      <w:start w:val="1"/>
      <w:numFmt w:val="lowerLetter"/>
      <w:lvlText w:val="%1)"/>
      <w:lvlJc w:val="left"/>
      <w:pPr>
        <w:ind w:left="908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D40523A">
      <w:start w:val="1"/>
      <w:numFmt w:val="bullet"/>
      <w:lvlText w:val="•"/>
      <w:lvlJc w:val="left"/>
      <w:pPr>
        <w:ind w:left="1861" w:hanging="228"/>
      </w:pPr>
      <w:rPr>
        <w:rFonts w:hint="default"/>
      </w:rPr>
    </w:lvl>
    <w:lvl w:ilvl="2" w:tplc="F97CB59C">
      <w:start w:val="1"/>
      <w:numFmt w:val="bullet"/>
      <w:lvlText w:val="•"/>
      <w:lvlJc w:val="left"/>
      <w:pPr>
        <w:ind w:left="2814" w:hanging="228"/>
      </w:pPr>
      <w:rPr>
        <w:rFonts w:hint="default"/>
      </w:rPr>
    </w:lvl>
    <w:lvl w:ilvl="3" w:tplc="A7005380">
      <w:start w:val="1"/>
      <w:numFmt w:val="bullet"/>
      <w:lvlText w:val="•"/>
      <w:lvlJc w:val="left"/>
      <w:pPr>
        <w:ind w:left="3767" w:hanging="228"/>
      </w:pPr>
      <w:rPr>
        <w:rFonts w:hint="default"/>
      </w:rPr>
    </w:lvl>
    <w:lvl w:ilvl="4" w:tplc="E94002B6">
      <w:start w:val="1"/>
      <w:numFmt w:val="bullet"/>
      <w:lvlText w:val="•"/>
      <w:lvlJc w:val="left"/>
      <w:pPr>
        <w:ind w:left="4721" w:hanging="228"/>
      </w:pPr>
      <w:rPr>
        <w:rFonts w:hint="default"/>
      </w:rPr>
    </w:lvl>
    <w:lvl w:ilvl="5" w:tplc="3EA0D1A2">
      <w:start w:val="1"/>
      <w:numFmt w:val="bullet"/>
      <w:lvlText w:val="•"/>
      <w:lvlJc w:val="left"/>
      <w:pPr>
        <w:ind w:left="5674" w:hanging="228"/>
      </w:pPr>
      <w:rPr>
        <w:rFonts w:hint="default"/>
      </w:rPr>
    </w:lvl>
    <w:lvl w:ilvl="6" w:tplc="A9441DA8">
      <w:start w:val="1"/>
      <w:numFmt w:val="bullet"/>
      <w:lvlText w:val="•"/>
      <w:lvlJc w:val="left"/>
      <w:pPr>
        <w:ind w:left="6627" w:hanging="228"/>
      </w:pPr>
      <w:rPr>
        <w:rFonts w:hint="default"/>
      </w:rPr>
    </w:lvl>
    <w:lvl w:ilvl="7" w:tplc="0860AEF8">
      <w:start w:val="1"/>
      <w:numFmt w:val="bullet"/>
      <w:lvlText w:val="•"/>
      <w:lvlJc w:val="left"/>
      <w:pPr>
        <w:ind w:left="7580" w:hanging="228"/>
      </w:pPr>
      <w:rPr>
        <w:rFonts w:hint="default"/>
      </w:rPr>
    </w:lvl>
    <w:lvl w:ilvl="8" w:tplc="EAF8CD50">
      <w:start w:val="1"/>
      <w:numFmt w:val="bullet"/>
      <w:lvlText w:val="•"/>
      <w:lvlJc w:val="left"/>
      <w:pPr>
        <w:ind w:left="8533" w:hanging="22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36"/>
  </w:num>
  <w:num w:numId="5">
    <w:abstractNumId w:val="40"/>
  </w:num>
  <w:num w:numId="6">
    <w:abstractNumId w:val="23"/>
  </w:num>
  <w:num w:numId="7">
    <w:abstractNumId w:val="47"/>
  </w:num>
  <w:num w:numId="8">
    <w:abstractNumId w:val="41"/>
  </w:num>
  <w:num w:numId="9">
    <w:abstractNumId w:val="18"/>
  </w:num>
  <w:num w:numId="10">
    <w:abstractNumId w:val="13"/>
  </w:num>
  <w:num w:numId="11">
    <w:abstractNumId w:val="21"/>
  </w:num>
  <w:num w:numId="12">
    <w:abstractNumId w:val="38"/>
  </w:num>
  <w:num w:numId="13">
    <w:abstractNumId w:val="10"/>
  </w:num>
  <w:num w:numId="14">
    <w:abstractNumId w:val="22"/>
  </w:num>
  <w:num w:numId="15">
    <w:abstractNumId w:val="20"/>
  </w:num>
  <w:num w:numId="16">
    <w:abstractNumId w:val="37"/>
  </w:num>
  <w:num w:numId="17">
    <w:abstractNumId w:val="49"/>
  </w:num>
  <w:num w:numId="18">
    <w:abstractNumId w:val="7"/>
  </w:num>
  <w:num w:numId="19">
    <w:abstractNumId w:val="17"/>
  </w:num>
  <w:num w:numId="20">
    <w:abstractNumId w:val="12"/>
  </w:num>
  <w:num w:numId="21">
    <w:abstractNumId w:val="44"/>
  </w:num>
  <w:num w:numId="22">
    <w:abstractNumId w:val="25"/>
  </w:num>
  <w:num w:numId="23">
    <w:abstractNumId w:val="9"/>
  </w:num>
  <w:num w:numId="24">
    <w:abstractNumId w:val="32"/>
  </w:num>
  <w:num w:numId="25">
    <w:abstractNumId w:val="26"/>
  </w:num>
  <w:num w:numId="26">
    <w:abstractNumId w:val="24"/>
  </w:num>
  <w:num w:numId="27">
    <w:abstractNumId w:val="43"/>
  </w:num>
  <w:num w:numId="28">
    <w:abstractNumId w:val="34"/>
  </w:num>
  <w:num w:numId="29">
    <w:abstractNumId w:val="14"/>
  </w:num>
  <w:num w:numId="30">
    <w:abstractNumId w:val="31"/>
  </w:num>
  <w:num w:numId="31">
    <w:abstractNumId w:val="29"/>
  </w:num>
  <w:num w:numId="32">
    <w:abstractNumId w:val="39"/>
  </w:num>
  <w:num w:numId="33">
    <w:abstractNumId w:val="46"/>
  </w:num>
  <w:num w:numId="34">
    <w:abstractNumId w:val="45"/>
  </w:num>
  <w:num w:numId="35">
    <w:abstractNumId w:val="19"/>
  </w:num>
  <w:num w:numId="36">
    <w:abstractNumId w:val="33"/>
  </w:num>
  <w:num w:numId="37">
    <w:abstractNumId w:val="8"/>
  </w:num>
  <w:num w:numId="38">
    <w:abstractNumId w:val="6"/>
  </w:num>
  <w:num w:numId="39">
    <w:abstractNumId w:val="16"/>
  </w:num>
  <w:num w:numId="40">
    <w:abstractNumId w:val="27"/>
  </w:num>
  <w:num w:numId="41">
    <w:abstractNumId w:val="48"/>
  </w:num>
  <w:num w:numId="42">
    <w:abstractNumId w:val="3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8D"/>
    <w:rsid w:val="00001D5D"/>
    <w:rsid w:val="00004C5C"/>
    <w:rsid w:val="0000555D"/>
    <w:rsid w:val="00005E9D"/>
    <w:rsid w:val="00007A28"/>
    <w:rsid w:val="00007AD5"/>
    <w:rsid w:val="00007DF8"/>
    <w:rsid w:val="00011AB6"/>
    <w:rsid w:val="0001202C"/>
    <w:rsid w:val="00012B04"/>
    <w:rsid w:val="00012B37"/>
    <w:rsid w:val="00013BB5"/>
    <w:rsid w:val="00013D17"/>
    <w:rsid w:val="00014827"/>
    <w:rsid w:val="00015BE9"/>
    <w:rsid w:val="00017F88"/>
    <w:rsid w:val="00020223"/>
    <w:rsid w:val="00022844"/>
    <w:rsid w:val="00023832"/>
    <w:rsid w:val="000269E1"/>
    <w:rsid w:val="00026B4F"/>
    <w:rsid w:val="00026FBD"/>
    <w:rsid w:val="00030102"/>
    <w:rsid w:val="000303F5"/>
    <w:rsid w:val="00030482"/>
    <w:rsid w:val="00032EA2"/>
    <w:rsid w:val="00033643"/>
    <w:rsid w:val="0003484F"/>
    <w:rsid w:val="00034D5E"/>
    <w:rsid w:val="0003581A"/>
    <w:rsid w:val="000361BF"/>
    <w:rsid w:val="00036861"/>
    <w:rsid w:val="00036987"/>
    <w:rsid w:val="000377DE"/>
    <w:rsid w:val="00037CAD"/>
    <w:rsid w:val="000406A2"/>
    <w:rsid w:val="00040D37"/>
    <w:rsid w:val="00040E4C"/>
    <w:rsid w:val="0004182D"/>
    <w:rsid w:val="00042FC0"/>
    <w:rsid w:val="00043721"/>
    <w:rsid w:val="00043A1F"/>
    <w:rsid w:val="000441AE"/>
    <w:rsid w:val="00045A3A"/>
    <w:rsid w:val="00046DFE"/>
    <w:rsid w:val="00046F29"/>
    <w:rsid w:val="00047656"/>
    <w:rsid w:val="000478D0"/>
    <w:rsid w:val="00051AD6"/>
    <w:rsid w:val="00051DF1"/>
    <w:rsid w:val="0005204E"/>
    <w:rsid w:val="00055429"/>
    <w:rsid w:val="00055B6F"/>
    <w:rsid w:val="000601A9"/>
    <w:rsid w:val="00060360"/>
    <w:rsid w:val="00061592"/>
    <w:rsid w:val="000615FF"/>
    <w:rsid w:val="00061F74"/>
    <w:rsid w:val="00062666"/>
    <w:rsid w:val="00062E10"/>
    <w:rsid w:val="000640CD"/>
    <w:rsid w:val="0006423E"/>
    <w:rsid w:val="00064939"/>
    <w:rsid w:val="00065BA9"/>
    <w:rsid w:val="00065C0B"/>
    <w:rsid w:val="00065E26"/>
    <w:rsid w:val="0006746A"/>
    <w:rsid w:val="00072C91"/>
    <w:rsid w:val="00072D32"/>
    <w:rsid w:val="0007402F"/>
    <w:rsid w:val="00074A4F"/>
    <w:rsid w:val="00082763"/>
    <w:rsid w:val="0008304F"/>
    <w:rsid w:val="00083F0D"/>
    <w:rsid w:val="000841AE"/>
    <w:rsid w:val="00084635"/>
    <w:rsid w:val="00084B3E"/>
    <w:rsid w:val="0008507F"/>
    <w:rsid w:val="00085BD5"/>
    <w:rsid w:val="00096454"/>
    <w:rsid w:val="00096A3C"/>
    <w:rsid w:val="000A17DA"/>
    <w:rsid w:val="000A1871"/>
    <w:rsid w:val="000A1872"/>
    <w:rsid w:val="000A1B83"/>
    <w:rsid w:val="000A2993"/>
    <w:rsid w:val="000A2FDE"/>
    <w:rsid w:val="000A3518"/>
    <w:rsid w:val="000A3BCA"/>
    <w:rsid w:val="000A5FA3"/>
    <w:rsid w:val="000A77A3"/>
    <w:rsid w:val="000B03EE"/>
    <w:rsid w:val="000B1257"/>
    <w:rsid w:val="000B2F2A"/>
    <w:rsid w:val="000B34AD"/>
    <w:rsid w:val="000B37E7"/>
    <w:rsid w:val="000B3DB4"/>
    <w:rsid w:val="000B5EF5"/>
    <w:rsid w:val="000C06C0"/>
    <w:rsid w:val="000C0949"/>
    <w:rsid w:val="000C15C8"/>
    <w:rsid w:val="000C2EA6"/>
    <w:rsid w:val="000C44D7"/>
    <w:rsid w:val="000C48BD"/>
    <w:rsid w:val="000C5249"/>
    <w:rsid w:val="000C5A5C"/>
    <w:rsid w:val="000D0689"/>
    <w:rsid w:val="000D1046"/>
    <w:rsid w:val="000D1334"/>
    <w:rsid w:val="000D1E30"/>
    <w:rsid w:val="000D38C6"/>
    <w:rsid w:val="000D3CB4"/>
    <w:rsid w:val="000D5203"/>
    <w:rsid w:val="000D68FC"/>
    <w:rsid w:val="000D6B53"/>
    <w:rsid w:val="000D7493"/>
    <w:rsid w:val="000E065F"/>
    <w:rsid w:val="000E387A"/>
    <w:rsid w:val="000E3C38"/>
    <w:rsid w:val="000E48BB"/>
    <w:rsid w:val="000E4976"/>
    <w:rsid w:val="000E4D3F"/>
    <w:rsid w:val="000E4FCF"/>
    <w:rsid w:val="000E5FC1"/>
    <w:rsid w:val="000E6EEA"/>
    <w:rsid w:val="000E76F1"/>
    <w:rsid w:val="000F0945"/>
    <w:rsid w:val="000F2417"/>
    <w:rsid w:val="000F35EE"/>
    <w:rsid w:val="000F43F1"/>
    <w:rsid w:val="000F47B1"/>
    <w:rsid w:val="000F64B7"/>
    <w:rsid w:val="000F7351"/>
    <w:rsid w:val="00100262"/>
    <w:rsid w:val="00101E9B"/>
    <w:rsid w:val="0010326B"/>
    <w:rsid w:val="001035FA"/>
    <w:rsid w:val="001038CD"/>
    <w:rsid w:val="00104AA4"/>
    <w:rsid w:val="001055C9"/>
    <w:rsid w:val="0010659C"/>
    <w:rsid w:val="001073BA"/>
    <w:rsid w:val="0011048E"/>
    <w:rsid w:val="001111FC"/>
    <w:rsid w:val="001121E5"/>
    <w:rsid w:val="001128AC"/>
    <w:rsid w:val="001158E8"/>
    <w:rsid w:val="0011698D"/>
    <w:rsid w:val="00121DE2"/>
    <w:rsid w:val="0012200E"/>
    <w:rsid w:val="001224D0"/>
    <w:rsid w:val="00122CBB"/>
    <w:rsid w:val="00124933"/>
    <w:rsid w:val="0012530F"/>
    <w:rsid w:val="00133610"/>
    <w:rsid w:val="00133A3F"/>
    <w:rsid w:val="00134C93"/>
    <w:rsid w:val="00135643"/>
    <w:rsid w:val="001361A5"/>
    <w:rsid w:val="0014003A"/>
    <w:rsid w:val="00140C88"/>
    <w:rsid w:val="0014282F"/>
    <w:rsid w:val="001428BF"/>
    <w:rsid w:val="00142F77"/>
    <w:rsid w:val="0014443B"/>
    <w:rsid w:val="00144743"/>
    <w:rsid w:val="00146AC1"/>
    <w:rsid w:val="001518A6"/>
    <w:rsid w:val="001532A7"/>
    <w:rsid w:val="001539E2"/>
    <w:rsid w:val="0016030B"/>
    <w:rsid w:val="00160604"/>
    <w:rsid w:val="00160712"/>
    <w:rsid w:val="00161382"/>
    <w:rsid w:val="001635A2"/>
    <w:rsid w:val="001647E1"/>
    <w:rsid w:val="00167EA0"/>
    <w:rsid w:val="00171D1A"/>
    <w:rsid w:val="00171E85"/>
    <w:rsid w:val="0017215E"/>
    <w:rsid w:val="00172A74"/>
    <w:rsid w:val="001736F8"/>
    <w:rsid w:val="00175D33"/>
    <w:rsid w:val="00175FBC"/>
    <w:rsid w:val="00176A6D"/>
    <w:rsid w:val="00176B7A"/>
    <w:rsid w:val="00177A9E"/>
    <w:rsid w:val="001815F9"/>
    <w:rsid w:val="001818CA"/>
    <w:rsid w:val="00182A3D"/>
    <w:rsid w:val="0018499D"/>
    <w:rsid w:val="001856E1"/>
    <w:rsid w:val="00186513"/>
    <w:rsid w:val="00187EC0"/>
    <w:rsid w:val="00192964"/>
    <w:rsid w:val="00193123"/>
    <w:rsid w:val="001932D3"/>
    <w:rsid w:val="001A0DE1"/>
    <w:rsid w:val="001A1764"/>
    <w:rsid w:val="001A1D9B"/>
    <w:rsid w:val="001A25BB"/>
    <w:rsid w:val="001A2AE9"/>
    <w:rsid w:val="001A32C8"/>
    <w:rsid w:val="001A3AD0"/>
    <w:rsid w:val="001A4977"/>
    <w:rsid w:val="001A5B79"/>
    <w:rsid w:val="001B0046"/>
    <w:rsid w:val="001B031D"/>
    <w:rsid w:val="001B07FC"/>
    <w:rsid w:val="001B574C"/>
    <w:rsid w:val="001B5998"/>
    <w:rsid w:val="001B5AC8"/>
    <w:rsid w:val="001B624B"/>
    <w:rsid w:val="001B66BC"/>
    <w:rsid w:val="001C0892"/>
    <w:rsid w:val="001C0BCD"/>
    <w:rsid w:val="001C197A"/>
    <w:rsid w:val="001C1BB6"/>
    <w:rsid w:val="001C236C"/>
    <w:rsid w:val="001C24C0"/>
    <w:rsid w:val="001C3C62"/>
    <w:rsid w:val="001C6D94"/>
    <w:rsid w:val="001C705D"/>
    <w:rsid w:val="001C7A0D"/>
    <w:rsid w:val="001D2B07"/>
    <w:rsid w:val="001D397F"/>
    <w:rsid w:val="001D4149"/>
    <w:rsid w:val="001D5096"/>
    <w:rsid w:val="001D529A"/>
    <w:rsid w:val="001D6F82"/>
    <w:rsid w:val="001E118D"/>
    <w:rsid w:val="001E2275"/>
    <w:rsid w:val="001E29BE"/>
    <w:rsid w:val="001E36ED"/>
    <w:rsid w:val="001E574D"/>
    <w:rsid w:val="001E76F8"/>
    <w:rsid w:val="001F01F7"/>
    <w:rsid w:val="001F16EC"/>
    <w:rsid w:val="001F2191"/>
    <w:rsid w:val="001F24A8"/>
    <w:rsid w:val="001F3113"/>
    <w:rsid w:val="001F399F"/>
    <w:rsid w:val="001F3E2C"/>
    <w:rsid w:val="001F6EB1"/>
    <w:rsid w:val="001F7FD9"/>
    <w:rsid w:val="002003DD"/>
    <w:rsid w:val="002010F8"/>
    <w:rsid w:val="0020199B"/>
    <w:rsid w:val="00201FA9"/>
    <w:rsid w:val="002045EC"/>
    <w:rsid w:val="00204FBB"/>
    <w:rsid w:val="00206D3D"/>
    <w:rsid w:val="002105EB"/>
    <w:rsid w:val="00210DA1"/>
    <w:rsid w:val="002114ED"/>
    <w:rsid w:val="00214C09"/>
    <w:rsid w:val="00215A5F"/>
    <w:rsid w:val="00216985"/>
    <w:rsid w:val="00217302"/>
    <w:rsid w:val="002200A5"/>
    <w:rsid w:val="00220DEF"/>
    <w:rsid w:val="00222D69"/>
    <w:rsid w:val="0022355D"/>
    <w:rsid w:val="002235C5"/>
    <w:rsid w:val="002237A9"/>
    <w:rsid w:val="00226331"/>
    <w:rsid w:val="00226FCC"/>
    <w:rsid w:val="00227028"/>
    <w:rsid w:val="0022710B"/>
    <w:rsid w:val="002274DA"/>
    <w:rsid w:val="00227FC1"/>
    <w:rsid w:val="0023104A"/>
    <w:rsid w:val="002356DF"/>
    <w:rsid w:val="00236C0A"/>
    <w:rsid w:val="002370B6"/>
    <w:rsid w:val="00237A6A"/>
    <w:rsid w:val="00240896"/>
    <w:rsid w:val="002416BA"/>
    <w:rsid w:val="00241B17"/>
    <w:rsid w:val="00242FA5"/>
    <w:rsid w:val="0024355D"/>
    <w:rsid w:val="00244D77"/>
    <w:rsid w:val="002454C6"/>
    <w:rsid w:val="00245CD1"/>
    <w:rsid w:val="00247513"/>
    <w:rsid w:val="00247C4E"/>
    <w:rsid w:val="00250475"/>
    <w:rsid w:val="0025075D"/>
    <w:rsid w:val="00251A47"/>
    <w:rsid w:val="0025415E"/>
    <w:rsid w:val="0025543F"/>
    <w:rsid w:val="00255A9C"/>
    <w:rsid w:val="00255CE3"/>
    <w:rsid w:val="00257868"/>
    <w:rsid w:val="00260C3F"/>
    <w:rsid w:val="002615A3"/>
    <w:rsid w:val="002623FA"/>
    <w:rsid w:val="00263F06"/>
    <w:rsid w:val="0026672A"/>
    <w:rsid w:val="002668F8"/>
    <w:rsid w:val="002702C0"/>
    <w:rsid w:val="00275211"/>
    <w:rsid w:val="00275DFF"/>
    <w:rsid w:val="002858D3"/>
    <w:rsid w:val="00285954"/>
    <w:rsid w:val="00285EBD"/>
    <w:rsid w:val="0028759F"/>
    <w:rsid w:val="00292A0F"/>
    <w:rsid w:val="002930C9"/>
    <w:rsid w:val="00295BD4"/>
    <w:rsid w:val="00295E1E"/>
    <w:rsid w:val="00297321"/>
    <w:rsid w:val="00297599"/>
    <w:rsid w:val="002977AE"/>
    <w:rsid w:val="002A4C92"/>
    <w:rsid w:val="002A6355"/>
    <w:rsid w:val="002A6D1B"/>
    <w:rsid w:val="002A7637"/>
    <w:rsid w:val="002A782B"/>
    <w:rsid w:val="002A7CB2"/>
    <w:rsid w:val="002B0289"/>
    <w:rsid w:val="002B0ABD"/>
    <w:rsid w:val="002B22BB"/>
    <w:rsid w:val="002B3BBB"/>
    <w:rsid w:val="002B7E5D"/>
    <w:rsid w:val="002C022E"/>
    <w:rsid w:val="002C2696"/>
    <w:rsid w:val="002C28E0"/>
    <w:rsid w:val="002C2B43"/>
    <w:rsid w:val="002C2CF2"/>
    <w:rsid w:val="002C2E40"/>
    <w:rsid w:val="002C3DDC"/>
    <w:rsid w:val="002C49B6"/>
    <w:rsid w:val="002C4F3A"/>
    <w:rsid w:val="002C5BE5"/>
    <w:rsid w:val="002C611E"/>
    <w:rsid w:val="002C66CE"/>
    <w:rsid w:val="002D32EC"/>
    <w:rsid w:val="002D442F"/>
    <w:rsid w:val="002D4C54"/>
    <w:rsid w:val="002D5354"/>
    <w:rsid w:val="002D7C94"/>
    <w:rsid w:val="002E17F5"/>
    <w:rsid w:val="002E209B"/>
    <w:rsid w:val="002E5175"/>
    <w:rsid w:val="002E6833"/>
    <w:rsid w:val="002E72F4"/>
    <w:rsid w:val="002E7AB7"/>
    <w:rsid w:val="002F16C7"/>
    <w:rsid w:val="002F2718"/>
    <w:rsid w:val="002F4CF7"/>
    <w:rsid w:val="002F75F2"/>
    <w:rsid w:val="0030060A"/>
    <w:rsid w:val="003013EA"/>
    <w:rsid w:val="00301FFC"/>
    <w:rsid w:val="00302F27"/>
    <w:rsid w:val="0030312A"/>
    <w:rsid w:val="00304E93"/>
    <w:rsid w:val="0030515E"/>
    <w:rsid w:val="003063A9"/>
    <w:rsid w:val="00306BF1"/>
    <w:rsid w:val="00311AC1"/>
    <w:rsid w:val="003121DA"/>
    <w:rsid w:val="00314060"/>
    <w:rsid w:val="00315609"/>
    <w:rsid w:val="00315623"/>
    <w:rsid w:val="00316704"/>
    <w:rsid w:val="003174D5"/>
    <w:rsid w:val="00317E36"/>
    <w:rsid w:val="00320E88"/>
    <w:rsid w:val="0032483E"/>
    <w:rsid w:val="003254CF"/>
    <w:rsid w:val="0033173D"/>
    <w:rsid w:val="00332C38"/>
    <w:rsid w:val="00333783"/>
    <w:rsid w:val="0033419D"/>
    <w:rsid w:val="0033438D"/>
    <w:rsid w:val="00334893"/>
    <w:rsid w:val="003356E3"/>
    <w:rsid w:val="00336099"/>
    <w:rsid w:val="003372DB"/>
    <w:rsid w:val="0034178E"/>
    <w:rsid w:val="003418D8"/>
    <w:rsid w:val="0034452B"/>
    <w:rsid w:val="0034551F"/>
    <w:rsid w:val="0034584E"/>
    <w:rsid w:val="00346E83"/>
    <w:rsid w:val="0035157D"/>
    <w:rsid w:val="00354DA0"/>
    <w:rsid w:val="0036096E"/>
    <w:rsid w:val="00362696"/>
    <w:rsid w:val="00364173"/>
    <w:rsid w:val="00370495"/>
    <w:rsid w:val="003715FC"/>
    <w:rsid w:val="00372AFD"/>
    <w:rsid w:val="00374D7B"/>
    <w:rsid w:val="00374F54"/>
    <w:rsid w:val="00374FFD"/>
    <w:rsid w:val="003754DB"/>
    <w:rsid w:val="00377B56"/>
    <w:rsid w:val="003805F3"/>
    <w:rsid w:val="00382B4F"/>
    <w:rsid w:val="003845B7"/>
    <w:rsid w:val="00385CC7"/>
    <w:rsid w:val="00387276"/>
    <w:rsid w:val="00387758"/>
    <w:rsid w:val="00387B70"/>
    <w:rsid w:val="0039270D"/>
    <w:rsid w:val="0039309F"/>
    <w:rsid w:val="00393FD6"/>
    <w:rsid w:val="003A7BDE"/>
    <w:rsid w:val="003B0C5D"/>
    <w:rsid w:val="003B2812"/>
    <w:rsid w:val="003B341D"/>
    <w:rsid w:val="003B4DE4"/>
    <w:rsid w:val="003B5BFB"/>
    <w:rsid w:val="003B5FBA"/>
    <w:rsid w:val="003B78F6"/>
    <w:rsid w:val="003C2776"/>
    <w:rsid w:val="003C552E"/>
    <w:rsid w:val="003C6781"/>
    <w:rsid w:val="003C71C6"/>
    <w:rsid w:val="003D0743"/>
    <w:rsid w:val="003D3569"/>
    <w:rsid w:val="003D47C5"/>
    <w:rsid w:val="003D5151"/>
    <w:rsid w:val="003D6397"/>
    <w:rsid w:val="003D7F90"/>
    <w:rsid w:val="003E0878"/>
    <w:rsid w:val="003E10F5"/>
    <w:rsid w:val="003E3701"/>
    <w:rsid w:val="003E37C0"/>
    <w:rsid w:val="003E48B0"/>
    <w:rsid w:val="003E4B6E"/>
    <w:rsid w:val="003E65A0"/>
    <w:rsid w:val="003E69A2"/>
    <w:rsid w:val="003E6D71"/>
    <w:rsid w:val="003F194C"/>
    <w:rsid w:val="003F1F65"/>
    <w:rsid w:val="003F3948"/>
    <w:rsid w:val="003F4744"/>
    <w:rsid w:val="003F4CC8"/>
    <w:rsid w:val="003F55E5"/>
    <w:rsid w:val="003F5D17"/>
    <w:rsid w:val="003F60C3"/>
    <w:rsid w:val="003F6DCB"/>
    <w:rsid w:val="003F7E68"/>
    <w:rsid w:val="00401061"/>
    <w:rsid w:val="00401257"/>
    <w:rsid w:val="00402F3E"/>
    <w:rsid w:val="0040336E"/>
    <w:rsid w:val="00404357"/>
    <w:rsid w:val="004050AD"/>
    <w:rsid w:val="00405946"/>
    <w:rsid w:val="0040699F"/>
    <w:rsid w:val="004109A7"/>
    <w:rsid w:val="00410E75"/>
    <w:rsid w:val="004120DF"/>
    <w:rsid w:val="00412E6A"/>
    <w:rsid w:val="0041561A"/>
    <w:rsid w:val="00416FD2"/>
    <w:rsid w:val="0042036B"/>
    <w:rsid w:val="0042047A"/>
    <w:rsid w:val="0042252F"/>
    <w:rsid w:val="00422616"/>
    <w:rsid w:val="00424D59"/>
    <w:rsid w:val="00424ECE"/>
    <w:rsid w:val="00424F6C"/>
    <w:rsid w:val="0042530D"/>
    <w:rsid w:val="00425CB9"/>
    <w:rsid w:val="00427143"/>
    <w:rsid w:val="00427A6D"/>
    <w:rsid w:val="004327E6"/>
    <w:rsid w:val="004344DF"/>
    <w:rsid w:val="00434BFB"/>
    <w:rsid w:val="004359ED"/>
    <w:rsid w:val="00436554"/>
    <w:rsid w:val="00436F15"/>
    <w:rsid w:val="004379B4"/>
    <w:rsid w:val="00442343"/>
    <w:rsid w:val="004424A0"/>
    <w:rsid w:val="00442CF7"/>
    <w:rsid w:val="00443B42"/>
    <w:rsid w:val="0044645C"/>
    <w:rsid w:val="00446E19"/>
    <w:rsid w:val="00455062"/>
    <w:rsid w:val="00455730"/>
    <w:rsid w:val="00456717"/>
    <w:rsid w:val="0045799C"/>
    <w:rsid w:val="00457FE9"/>
    <w:rsid w:val="00463BBD"/>
    <w:rsid w:val="00466567"/>
    <w:rsid w:val="004674A8"/>
    <w:rsid w:val="00472144"/>
    <w:rsid w:val="004734EF"/>
    <w:rsid w:val="004736AE"/>
    <w:rsid w:val="004763A8"/>
    <w:rsid w:val="00476E54"/>
    <w:rsid w:val="004850B7"/>
    <w:rsid w:val="00485290"/>
    <w:rsid w:val="00487857"/>
    <w:rsid w:val="004905CB"/>
    <w:rsid w:val="00491659"/>
    <w:rsid w:val="00492295"/>
    <w:rsid w:val="00492C07"/>
    <w:rsid w:val="00492E4E"/>
    <w:rsid w:val="0049395F"/>
    <w:rsid w:val="00493C64"/>
    <w:rsid w:val="0049588B"/>
    <w:rsid w:val="0049679F"/>
    <w:rsid w:val="004969AB"/>
    <w:rsid w:val="00496E83"/>
    <w:rsid w:val="00497B21"/>
    <w:rsid w:val="004A08C4"/>
    <w:rsid w:val="004A33D2"/>
    <w:rsid w:val="004A4385"/>
    <w:rsid w:val="004B07E6"/>
    <w:rsid w:val="004B10FA"/>
    <w:rsid w:val="004B202B"/>
    <w:rsid w:val="004B41C0"/>
    <w:rsid w:val="004B6C86"/>
    <w:rsid w:val="004C01E8"/>
    <w:rsid w:val="004C2244"/>
    <w:rsid w:val="004C2F2B"/>
    <w:rsid w:val="004C486E"/>
    <w:rsid w:val="004C54B1"/>
    <w:rsid w:val="004C6406"/>
    <w:rsid w:val="004D253C"/>
    <w:rsid w:val="004D2811"/>
    <w:rsid w:val="004D46D6"/>
    <w:rsid w:val="004D70A9"/>
    <w:rsid w:val="004E1D25"/>
    <w:rsid w:val="004E23E6"/>
    <w:rsid w:val="004E2D47"/>
    <w:rsid w:val="004E57A3"/>
    <w:rsid w:val="004E5F78"/>
    <w:rsid w:val="004E744A"/>
    <w:rsid w:val="004F1BC2"/>
    <w:rsid w:val="004F2DD2"/>
    <w:rsid w:val="004F4CF0"/>
    <w:rsid w:val="004F641A"/>
    <w:rsid w:val="004F66BD"/>
    <w:rsid w:val="004F6C42"/>
    <w:rsid w:val="004F75B2"/>
    <w:rsid w:val="0050014F"/>
    <w:rsid w:val="00500C78"/>
    <w:rsid w:val="005015CE"/>
    <w:rsid w:val="00501EB6"/>
    <w:rsid w:val="00502F18"/>
    <w:rsid w:val="00504BC7"/>
    <w:rsid w:val="00505AEE"/>
    <w:rsid w:val="00505C18"/>
    <w:rsid w:val="0050680C"/>
    <w:rsid w:val="00507727"/>
    <w:rsid w:val="00511441"/>
    <w:rsid w:val="00511A6D"/>
    <w:rsid w:val="005139D3"/>
    <w:rsid w:val="00513C61"/>
    <w:rsid w:val="00513EDD"/>
    <w:rsid w:val="005163CC"/>
    <w:rsid w:val="00517168"/>
    <w:rsid w:val="00517BE5"/>
    <w:rsid w:val="00521A1B"/>
    <w:rsid w:val="00523ADC"/>
    <w:rsid w:val="0052475A"/>
    <w:rsid w:val="005270DE"/>
    <w:rsid w:val="005276A1"/>
    <w:rsid w:val="00532F1B"/>
    <w:rsid w:val="005333EB"/>
    <w:rsid w:val="0053592D"/>
    <w:rsid w:val="00536BD1"/>
    <w:rsid w:val="0053771C"/>
    <w:rsid w:val="00542B9F"/>
    <w:rsid w:val="00546200"/>
    <w:rsid w:val="0054624C"/>
    <w:rsid w:val="00547DD8"/>
    <w:rsid w:val="005506E6"/>
    <w:rsid w:val="00553C0F"/>
    <w:rsid w:val="00553FD0"/>
    <w:rsid w:val="00556284"/>
    <w:rsid w:val="00556E2A"/>
    <w:rsid w:val="00557EB0"/>
    <w:rsid w:val="0056086C"/>
    <w:rsid w:val="00563BAD"/>
    <w:rsid w:val="00564491"/>
    <w:rsid w:val="005651D7"/>
    <w:rsid w:val="00565DD6"/>
    <w:rsid w:val="005660D9"/>
    <w:rsid w:val="00570256"/>
    <w:rsid w:val="005706D1"/>
    <w:rsid w:val="005709AF"/>
    <w:rsid w:val="0057113F"/>
    <w:rsid w:val="005716D3"/>
    <w:rsid w:val="00571F00"/>
    <w:rsid w:val="00572304"/>
    <w:rsid w:val="00572FF7"/>
    <w:rsid w:val="0057375F"/>
    <w:rsid w:val="005748C5"/>
    <w:rsid w:val="00576FB2"/>
    <w:rsid w:val="00577BC9"/>
    <w:rsid w:val="00580A5A"/>
    <w:rsid w:val="00581C93"/>
    <w:rsid w:val="005826F2"/>
    <w:rsid w:val="00583470"/>
    <w:rsid w:val="00584590"/>
    <w:rsid w:val="00584D34"/>
    <w:rsid w:val="00586230"/>
    <w:rsid w:val="00586490"/>
    <w:rsid w:val="00590367"/>
    <w:rsid w:val="005907A3"/>
    <w:rsid w:val="00590E36"/>
    <w:rsid w:val="0059242C"/>
    <w:rsid w:val="0059375A"/>
    <w:rsid w:val="0059548C"/>
    <w:rsid w:val="0059635A"/>
    <w:rsid w:val="005A05B6"/>
    <w:rsid w:val="005A14DF"/>
    <w:rsid w:val="005A3BC7"/>
    <w:rsid w:val="005A4845"/>
    <w:rsid w:val="005A4938"/>
    <w:rsid w:val="005A4D95"/>
    <w:rsid w:val="005A77CF"/>
    <w:rsid w:val="005B0A46"/>
    <w:rsid w:val="005B13B8"/>
    <w:rsid w:val="005B20A9"/>
    <w:rsid w:val="005B2CA7"/>
    <w:rsid w:val="005B3136"/>
    <w:rsid w:val="005B34E1"/>
    <w:rsid w:val="005B403E"/>
    <w:rsid w:val="005B4C80"/>
    <w:rsid w:val="005B5886"/>
    <w:rsid w:val="005B65C8"/>
    <w:rsid w:val="005B6BF4"/>
    <w:rsid w:val="005B7609"/>
    <w:rsid w:val="005C2992"/>
    <w:rsid w:val="005C2AB1"/>
    <w:rsid w:val="005C3192"/>
    <w:rsid w:val="005C399F"/>
    <w:rsid w:val="005C4B70"/>
    <w:rsid w:val="005C5C4D"/>
    <w:rsid w:val="005C790B"/>
    <w:rsid w:val="005D0806"/>
    <w:rsid w:val="005D19C0"/>
    <w:rsid w:val="005D31C3"/>
    <w:rsid w:val="005D3859"/>
    <w:rsid w:val="005D3D1A"/>
    <w:rsid w:val="005D3FC6"/>
    <w:rsid w:val="005D4E4F"/>
    <w:rsid w:val="005E3778"/>
    <w:rsid w:val="005E3C61"/>
    <w:rsid w:val="005E53D0"/>
    <w:rsid w:val="005E75D6"/>
    <w:rsid w:val="005E76C1"/>
    <w:rsid w:val="005F0A50"/>
    <w:rsid w:val="005F0B97"/>
    <w:rsid w:val="005F116C"/>
    <w:rsid w:val="005F2092"/>
    <w:rsid w:val="005F2266"/>
    <w:rsid w:val="005F2731"/>
    <w:rsid w:val="005F2825"/>
    <w:rsid w:val="005F3004"/>
    <w:rsid w:val="005F367A"/>
    <w:rsid w:val="005F4864"/>
    <w:rsid w:val="005F6373"/>
    <w:rsid w:val="005F6B00"/>
    <w:rsid w:val="00600391"/>
    <w:rsid w:val="0060071D"/>
    <w:rsid w:val="006009B4"/>
    <w:rsid w:val="00600B28"/>
    <w:rsid w:val="00601DE8"/>
    <w:rsid w:val="006026A0"/>
    <w:rsid w:val="0060311C"/>
    <w:rsid w:val="00603ADB"/>
    <w:rsid w:val="006064A9"/>
    <w:rsid w:val="00606734"/>
    <w:rsid w:val="00607FB1"/>
    <w:rsid w:val="00610070"/>
    <w:rsid w:val="00610423"/>
    <w:rsid w:val="006108E7"/>
    <w:rsid w:val="0061118D"/>
    <w:rsid w:val="00611F2B"/>
    <w:rsid w:val="00613E52"/>
    <w:rsid w:val="00615757"/>
    <w:rsid w:val="00615F39"/>
    <w:rsid w:val="00615FED"/>
    <w:rsid w:val="0061663E"/>
    <w:rsid w:val="00616DD0"/>
    <w:rsid w:val="00617E90"/>
    <w:rsid w:val="006207AC"/>
    <w:rsid w:val="00622E05"/>
    <w:rsid w:val="00625918"/>
    <w:rsid w:val="006268A1"/>
    <w:rsid w:val="00630245"/>
    <w:rsid w:val="00630AAF"/>
    <w:rsid w:val="006319C5"/>
    <w:rsid w:val="00633243"/>
    <w:rsid w:val="006332CA"/>
    <w:rsid w:val="00635005"/>
    <w:rsid w:val="00636178"/>
    <w:rsid w:val="006363DF"/>
    <w:rsid w:val="00636D7F"/>
    <w:rsid w:val="00637CBA"/>
    <w:rsid w:val="00640F79"/>
    <w:rsid w:val="00642331"/>
    <w:rsid w:val="006429E2"/>
    <w:rsid w:val="0064531F"/>
    <w:rsid w:val="006468A7"/>
    <w:rsid w:val="00650093"/>
    <w:rsid w:val="00651A0B"/>
    <w:rsid w:val="00651A61"/>
    <w:rsid w:val="00651A93"/>
    <w:rsid w:val="00651D11"/>
    <w:rsid w:val="006539C8"/>
    <w:rsid w:val="00653DB0"/>
    <w:rsid w:val="00655172"/>
    <w:rsid w:val="006572DC"/>
    <w:rsid w:val="006603FB"/>
    <w:rsid w:val="00661636"/>
    <w:rsid w:val="00661A16"/>
    <w:rsid w:val="00663CA2"/>
    <w:rsid w:val="006658F5"/>
    <w:rsid w:val="00666D4E"/>
    <w:rsid w:val="00667381"/>
    <w:rsid w:val="006711F6"/>
    <w:rsid w:val="00671C0B"/>
    <w:rsid w:val="00672965"/>
    <w:rsid w:val="00673886"/>
    <w:rsid w:val="00674C9A"/>
    <w:rsid w:val="00674F5E"/>
    <w:rsid w:val="00676A07"/>
    <w:rsid w:val="00677B5E"/>
    <w:rsid w:val="00677C96"/>
    <w:rsid w:val="0068042C"/>
    <w:rsid w:val="00681F85"/>
    <w:rsid w:val="00683026"/>
    <w:rsid w:val="006835AE"/>
    <w:rsid w:val="00684337"/>
    <w:rsid w:val="00684662"/>
    <w:rsid w:val="00684B1A"/>
    <w:rsid w:val="00685A16"/>
    <w:rsid w:val="00690FDA"/>
    <w:rsid w:val="00692B69"/>
    <w:rsid w:val="006943DB"/>
    <w:rsid w:val="00694639"/>
    <w:rsid w:val="006966D2"/>
    <w:rsid w:val="00696BEF"/>
    <w:rsid w:val="006971D7"/>
    <w:rsid w:val="0069739D"/>
    <w:rsid w:val="006A0F26"/>
    <w:rsid w:val="006A18BF"/>
    <w:rsid w:val="006A2109"/>
    <w:rsid w:val="006A53AA"/>
    <w:rsid w:val="006A732C"/>
    <w:rsid w:val="006B16D6"/>
    <w:rsid w:val="006B191C"/>
    <w:rsid w:val="006B1C87"/>
    <w:rsid w:val="006B3634"/>
    <w:rsid w:val="006B367D"/>
    <w:rsid w:val="006B5557"/>
    <w:rsid w:val="006B6453"/>
    <w:rsid w:val="006B6FD7"/>
    <w:rsid w:val="006C073D"/>
    <w:rsid w:val="006C0D3C"/>
    <w:rsid w:val="006C0D6A"/>
    <w:rsid w:val="006C4913"/>
    <w:rsid w:val="006C5A5A"/>
    <w:rsid w:val="006C6AAE"/>
    <w:rsid w:val="006D0A38"/>
    <w:rsid w:val="006D0A61"/>
    <w:rsid w:val="006D4B08"/>
    <w:rsid w:val="006D674B"/>
    <w:rsid w:val="006D7529"/>
    <w:rsid w:val="006E022B"/>
    <w:rsid w:val="006E05E4"/>
    <w:rsid w:val="006E06F8"/>
    <w:rsid w:val="006E1519"/>
    <w:rsid w:val="006E2043"/>
    <w:rsid w:val="006E2510"/>
    <w:rsid w:val="006E35EA"/>
    <w:rsid w:val="006E5AD2"/>
    <w:rsid w:val="006F1532"/>
    <w:rsid w:val="006F15C9"/>
    <w:rsid w:val="006F1E05"/>
    <w:rsid w:val="006F286E"/>
    <w:rsid w:val="006F32E4"/>
    <w:rsid w:val="006F3DC2"/>
    <w:rsid w:val="006F5002"/>
    <w:rsid w:val="006F6105"/>
    <w:rsid w:val="007016C5"/>
    <w:rsid w:val="007044C2"/>
    <w:rsid w:val="007047A2"/>
    <w:rsid w:val="00705486"/>
    <w:rsid w:val="007108C0"/>
    <w:rsid w:val="007116C6"/>
    <w:rsid w:val="00711F13"/>
    <w:rsid w:val="00713624"/>
    <w:rsid w:val="00715BA6"/>
    <w:rsid w:val="00716130"/>
    <w:rsid w:val="007168AB"/>
    <w:rsid w:val="00716F5C"/>
    <w:rsid w:val="007209DE"/>
    <w:rsid w:val="0072219C"/>
    <w:rsid w:val="0072268D"/>
    <w:rsid w:val="00723455"/>
    <w:rsid w:val="00724A5E"/>
    <w:rsid w:val="0072565E"/>
    <w:rsid w:val="0072582F"/>
    <w:rsid w:val="00726012"/>
    <w:rsid w:val="007265A8"/>
    <w:rsid w:val="00732417"/>
    <w:rsid w:val="00732E74"/>
    <w:rsid w:val="00735F22"/>
    <w:rsid w:val="00736576"/>
    <w:rsid w:val="00736BE6"/>
    <w:rsid w:val="00740856"/>
    <w:rsid w:val="00741179"/>
    <w:rsid w:val="007435C7"/>
    <w:rsid w:val="007446DB"/>
    <w:rsid w:val="00744AE6"/>
    <w:rsid w:val="00744F37"/>
    <w:rsid w:val="00745CCB"/>
    <w:rsid w:val="0074607F"/>
    <w:rsid w:val="00746084"/>
    <w:rsid w:val="00747BF9"/>
    <w:rsid w:val="00752CBC"/>
    <w:rsid w:val="00755ACE"/>
    <w:rsid w:val="00755D3A"/>
    <w:rsid w:val="00760B0E"/>
    <w:rsid w:val="007612C8"/>
    <w:rsid w:val="0076350A"/>
    <w:rsid w:val="00764B83"/>
    <w:rsid w:val="00767ED6"/>
    <w:rsid w:val="007701CD"/>
    <w:rsid w:val="00770C40"/>
    <w:rsid w:val="007722C3"/>
    <w:rsid w:val="007724DA"/>
    <w:rsid w:val="00772EE9"/>
    <w:rsid w:val="00772FB7"/>
    <w:rsid w:val="007738E2"/>
    <w:rsid w:val="007742C5"/>
    <w:rsid w:val="0077729C"/>
    <w:rsid w:val="007777D6"/>
    <w:rsid w:val="00777A89"/>
    <w:rsid w:val="00777B42"/>
    <w:rsid w:val="007810A8"/>
    <w:rsid w:val="00781E60"/>
    <w:rsid w:val="00782687"/>
    <w:rsid w:val="00782696"/>
    <w:rsid w:val="007826DB"/>
    <w:rsid w:val="00782CDD"/>
    <w:rsid w:val="00784884"/>
    <w:rsid w:val="00785BAA"/>
    <w:rsid w:val="00791611"/>
    <w:rsid w:val="00791676"/>
    <w:rsid w:val="00791948"/>
    <w:rsid w:val="007937DD"/>
    <w:rsid w:val="00795A1D"/>
    <w:rsid w:val="00796068"/>
    <w:rsid w:val="00796565"/>
    <w:rsid w:val="007A1CD7"/>
    <w:rsid w:val="007A1D83"/>
    <w:rsid w:val="007A2B69"/>
    <w:rsid w:val="007A32B8"/>
    <w:rsid w:val="007A3AE6"/>
    <w:rsid w:val="007A5D1C"/>
    <w:rsid w:val="007A7009"/>
    <w:rsid w:val="007B07DF"/>
    <w:rsid w:val="007B0F1E"/>
    <w:rsid w:val="007B1AB9"/>
    <w:rsid w:val="007B2097"/>
    <w:rsid w:val="007B3B7E"/>
    <w:rsid w:val="007B3DDA"/>
    <w:rsid w:val="007B4FF4"/>
    <w:rsid w:val="007B53FB"/>
    <w:rsid w:val="007B58A0"/>
    <w:rsid w:val="007B5CA8"/>
    <w:rsid w:val="007B7969"/>
    <w:rsid w:val="007B7A78"/>
    <w:rsid w:val="007C1165"/>
    <w:rsid w:val="007C1877"/>
    <w:rsid w:val="007C4842"/>
    <w:rsid w:val="007C4B3C"/>
    <w:rsid w:val="007C58E3"/>
    <w:rsid w:val="007C6D32"/>
    <w:rsid w:val="007C707A"/>
    <w:rsid w:val="007D03E0"/>
    <w:rsid w:val="007D0EED"/>
    <w:rsid w:val="007D13E7"/>
    <w:rsid w:val="007D1C65"/>
    <w:rsid w:val="007D2044"/>
    <w:rsid w:val="007D2B01"/>
    <w:rsid w:val="007D355F"/>
    <w:rsid w:val="007D5A15"/>
    <w:rsid w:val="007D6919"/>
    <w:rsid w:val="007D7737"/>
    <w:rsid w:val="007E1BBE"/>
    <w:rsid w:val="007E27B1"/>
    <w:rsid w:val="007E2D77"/>
    <w:rsid w:val="007E2DD0"/>
    <w:rsid w:val="007E30BD"/>
    <w:rsid w:val="007E39E8"/>
    <w:rsid w:val="007E5CF2"/>
    <w:rsid w:val="007E5F7C"/>
    <w:rsid w:val="007F123B"/>
    <w:rsid w:val="007F12B9"/>
    <w:rsid w:val="007F2086"/>
    <w:rsid w:val="007F276F"/>
    <w:rsid w:val="007F529F"/>
    <w:rsid w:val="007F64EA"/>
    <w:rsid w:val="007F702F"/>
    <w:rsid w:val="00800227"/>
    <w:rsid w:val="00801DF5"/>
    <w:rsid w:val="0080268E"/>
    <w:rsid w:val="00802EB7"/>
    <w:rsid w:val="008033A1"/>
    <w:rsid w:val="00803AD5"/>
    <w:rsid w:val="00805400"/>
    <w:rsid w:val="008078A0"/>
    <w:rsid w:val="008127BE"/>
    <w:rsid w:val="00813BD9"/>
    <w:rsid w:val="00813E06"/>
    <w:rsid w:val="0081482E"/>
    <w:rsid w:val="008166E1"/>
    <w:rsid w:val="00817FC4"/>
    <w:rsid w:val="00821191"/>
    <w:rsid w:val="00823769"/>
    <w:rsid w:val="00823EA5"/>
    <w:rsid w:val="00824AC6"/>
    <w:rsid w:val="00825E79"/>
    <w:rsid w:val="00827BB4"/>
    <w:rsid w:val="00833968"/>
    <w:rsid w:val="00834224"/>
    <w:rsid w:val="008345C9"/>
    <w:rsid w:val="00834FF5"/>
    <w:rsid w:val="0083544A"/>
    <w:rsid w:val="00836357"/>
    <w:rsid w:val="0083784E"/>
    <w:rsid w:val="00837A34"/>
    <w:rsid w:val="00841C90"/>
    <w:rsid w:val="00843311"/>
    <w:rsid w:val="00843928"/>
    <w:rsid w:val="00843A59"/>
    <w:rsid w:val="00845328"/>
    <w:rsid w:val="0084595D"/>
    <w:rsid w:val="0085097C"/>
    <w:rsid w:val="008509FF"/>
    <w:rsid w:val="00850EE0"/>
    <w:rsid w:val="00851D2A"/>
    <w:rsid w:val="008531D0"/>
    <w:rsid w:val="00855A27"/>
    <w:rsid w:val="00856C12"/>
    <w:rsid w:val="00857231"/>
    <w:rsid w:val="00860382"/>
    <w:rsid w:val="0086057D"/>
    <w:rsid w:val="008618CB"/>
    <w:rsid w:val="00863DA7"/>
    <w:rsid w:val="00864A3A"/>
    <w:rsid w:val="00864C37"/>
    <w:rsid w:val="0086545D"/>
    <w:rsid w:val="00872EEE"/>
    <w:rsid w:val="00873E72"/>
    <w:rsid w:val="00874655"/>
    <w:rsid w:val="00875E0C"/>
    <w:rsid w:val="0087610E"/>
    <w:rsid w:val="00876E6F"/>
    <w:rsid w:val="00877230"/>
    <w:rsid w:val="00877283"/>
    <w:rsid w:val="00877D41"/>
    <w:rsid w:val="00880FE8"/>
    <w:rsid w:val="0088516C"/>
    <w:rsid w:val="00885855"/>
    <w:rsid w:val="00887F3E"/>
    <w:rsid w:val="00890546"/>
    <w:rsid w:val="00890FB1"/>
    <w:rsid w:val="00891EF2"/>
    <w:rsid w:val="00892C5D"/>
    <w:rsid w:val="0089486C"/>
    <w:rsid w:val="00896878"/>
    <w:rsid w:val="00897937"/>
    <w:rsid w:val="00897A7B"/>
    <w:rsid w:val="008A0310"/>
    <w:rsid w:val="008A038F"/>
    <w:rsid w:val="008A41AC"/>
    <w:rsid w:val="008A4928"/>
    <w:rsid w:val="008A5141"/>
    <w:rsid w:val="008A6C87"/>
    <w:rsid w:val="008A7CD1"/>
    <w:rsid w:val="008B0CC0"/>
    <w:rsid w:val="008B1645"/>
    <w:rsid w:val="008B3F43"/>
    <w:rsid w:val="008B488C"/>
    <w:rsid w:val="008B6E50"/>
    <w:rsid w:val="008B7D3E"/>
    <w:rsid w:val="008C03C5"/>
    <w:rsid w:val="008C0E70"/>
    <w:rsid w:val="008C10EB"/>
    <w:rsid w:val="008C25E7"/>
    <w:rsid w:val="008C2E84"/>
    <w:rsid w:val="008C2FE8"/>
    <w:rsid w:val="008C42EC"/>
    <w:rsid w:val="008C456F"/>
    <w:rsid w:val="008C5AA2"/>
    <w:rsid w:val="008C5B96"/>
    <w:rsid w:val="008C62E7"/>
    <w:rsid w:val="008D19BD"/>
    <w:rsid w:val="008D1E62"/>
    <w:rsid w:val="008D23F4"/>
    <w:rsid w:val="008D2FF6"/>
    <w:rsid w:val="008D3810"/>
    <w:rsid w:val="008D3EC8"/>
    <w:rsid w:val="008D4E21"/>
    <w:rsid w:val="008D6717"/>
    <w:rsid w:val="008D7B94"/>
    <w:rsid w:val="008D7E44"/>
    <w:rsid w:val="008E0106"/>
    <w:rsid w:val="008E09EF"/>
    <w:rsid w:val="008E0A03"/>
    <w:rsid w:val="008E0E68"/>
    <w:rsid w:val="008E152C"/>
    <w:rsid w:val="008E1B0F"/>
    <w:rsid w:val="008E22E4"/>
    <w:rsid w:val="008E2FCC"/>
    <w:rsid w:val="008E3835"/>
    <w:rsid w:val="008E45E7"/>
    <w:rsid w:val="008E69A4"/>
    <w:rsid w:val="008E7126"/>
    <w:rsid w:val="008F0B64"/>
    <w:rsid w:val="008F1083"/>
    <w:rsid w:val="008F1E7C"/>
    <w:rsid w:val="008F2B87"/>
    <w:rsid w:val="008F35BD"/>
    <w:rsid w:val="008F663E"/>
    <w:rsid w:val="00900188"/>
    <w:rsid w:val="0090131C"/>
    <w:rsid w:val="0090265E"/>
    <w:rsid w:val="00902C90"/>
    <w:rsid w:val="00903B49"/>
    <w:rsid w:val="00904245"/>
    <w:rsid w:val="00904C27"/>
    <w:rsid w:val="00906678"/>
    <w:rsid w:val="00907D38"/>
    <w:rsid w:val="009117B1"/>
    <w:rsid w:val="0091186E"/>
    <w:rsid w:val="00911B2C"/>
    <w:rsid w:val="00913786"/>
    <w:rsid w:val="00913ED2"/>
    <w:rsid w:val="0091432E"/>
    <w:rsid w:val="0091483B"/>
    <w:rsid w:val="00916B22"/>
    <w:rsid w:val="009177C4"/>
    <w:rsid w:val="009210DA"/>
    <w:rsid w:val="009218A0"/>
    <w:rsid w:val="00924683"/>
    <w:rsid w:val="00926E52"/>
    <w:rsid w:val="009271C3"/>
    <w:rsid w:val="00931B1C"/>
    <w:rsid w:val="009322F6"/>
    <w:rsid w:val="00932DE8"/>
    <w:rsid w:val="00934263"/>
    <w:rsid w:val="009352B1"/>
    <w:rsid w:val="009355F0"/>
    <w:rsid w:val="009425E1"/>
    <w:rsid w:val="00943E0F"/>
    <w:rsid w:val="00944013"/>
    <w:rsid w:val="00944C03"/>
    <w:rsid w:val="00945F19"/>
    <w:rsid w:val="00950847"/>
    <w:rsid w:val="009509F8"/>
    <w:rsid w:val="00951C14"/>
    <w:rsid w:val="00951F60"/>
    <w:rsid w:val="00953611"/>
    <w:rsid w:val="00953A01"/>
    <w:rsid w:val="00954572"/>
    <w:rsid w:val="00954789"/>
    <w:rsid w:val="00955C82"/>
    <w:rsid w:val="00956187"/>
    <w:rsid w:val="009604FF"/>
    <w:rsid w:val="0096068E"/>
    <w:rsid w:val="00961DE9"/>
    <w:rsid w:val="0096374E"/>
    <w:rsid w:val="009638F7"/>
    <w:rsid w:val="00964B10"/>
    <w:rsid w:val="0097243A"/>
    <w:rsid w:val="00974FE5"/>
    <w:rsid w:val="009761E0"/>
    <w:rsid w:val="00976F38"/>
    <w:rsid w:val="00980594"/>
    <w:rsid w:val="00982972"/>
    <w:rsid w:val="00982AEE"/>
    <w:rsid w:val="00982D12"/>
    <w:rsid w:val="00983607"/>
    <w:rsid w:val="0098597A"/>
    <w:rsid w:val="009863A9"/>
    <w:rsid w:val="009915DB"/>
    <w:rsid w:val="00991915"/>
    <w:rsid w:val="00991CEF"/>
    <w:rsid w:val="00992B5A"/>
    <w:rsid w:val="00992C97"/>
    <w:rsid w:val="00994274"/>
    <w:rsid w:val="00994CD0"/>
    <w:rsid w:val="009951AF"/>
    <w:rsid w:val="00996C9F"/>
    <w:rsid w:val="009A05A6"/>
    <w:rsid w:val="009A2EC3"/>
    <w:rsid w:val="009A3417"/>
    <w:rsid w:val="009A3F78"/>
    <w:rsid w:val="009A412A"/>
    <w:rsid w:val="009A4316"/>
    <w:rsid w:val="009A50AC"/>
    <w:rsid w:val="009A55D5"/>
    <w:rsid w:val="009A6552"/>
    <w:rsid w:val="009A7C8F"/>
    <w:rsid w:val="009B11DB"/>
    <w:rsid w:val="009B4581"/>
    <w:rsid w:val="009B5FA3"/>
    <w:rsid w:val="009C05DC"/>
    <w:rsid w:val="009C10C6"/>
    <w:rsid w:val="009C28CF"/>
    <w:rsid w:val="009C3888"/>
    <w:rsid w:val="009C4192"/>
    <w:rsid w:val="009C428A"/>
    <w:rsid w:val="009C4959"/>
    <w:rsid w:val="009C55E4"/>
    <w:rsid w:val="009C6A3E"/>
    <w:rsid w:val="009C762B"/>
    <w:rsid w:val="009C78EF"/>
    <w:rsid w:val="009C7CF1"/>
    <w:rsid w:val="009D0346"/>
    <w:rsid w:val="009D1407"/>
    <w:rsid w:val="009D589A"/>
    <w:rsid w:val="009D5B85"/>
    <w:rsid w:val="009E06AF"/>
    <w:rsid w:val="009E1661"/>
    <w:rsid w:val="009E1D1B"/>
    <w:rsid w:val="009E1F99"/>
    <w:rsid w:val="009E255B"/>
    <w:rsid w:val="009E50DF"/>
    <w:rsid w:val="009E5CC9"/>
    <w:rsid w:val="009E6419"/>
    <w:rsid w:val="009E73BB"/>
    <w:rsid w:val="009F028B"/>
    <w:rsid w:val="009F2D8E"/>
    <w:rsid w:val="009F312F"/>
    <w:rsid w:val="009F4261"/>
    <w:rsid w:val="00A01835"/>
    <w:rsid w:val="00A03108"/>
    <w:rsid w:val="00A04600"/>
    <w:rsid w:val="00A048B8"/>
    <w:rsid w:val="00A05649"/>
    <w:rsid w:val="00A064E7"/>
    <w:rsid w:val="00A11192"/>
    <w:rsid w:val="00A113C4"/>
    <w:rsid w:val="00A11C56"/>
    <w:rsid w:val="00A15F6B"/>
    <w:rsid w:val="00A16283"/>
    <w:rsid w:val="00A1674A"/>
    <w:rsid w:val="00A220AC"/>
    <w:rsid w:val="00A23383"/>
    <w:rsid w:val="00A26BF7"/>
    <w:rsid w:val="00A27845"/>
    <w:rsid w:val="00A278CE"/>
    <w:rsid w:val="00A316CC"/>
    <w:rsid w:val="00A3170C"/>
    <w:rsid w:val="00A3179B"/>
    <w:rsid w:val="00A322C3"/>
    <w:rsid w:val="00A328F6"/>
    <w:rsid w:val="00A32A91"/>
    <w:rsid w:val="00A3409F"/>
    <w:rsid w:val="00A340B7"/>
    <w:rsid w:val="00A36063"/>
    <w:rsid w:val="00A366EE"/>
    <w:rsid w:val="00A37A37"/>
    <w:rsid w:val="00A40D25"/>
    <w:rsid w:val="00A41131"/>
    <w:rsid w:val="00A412E0"/>
    <w:rsid w:val="00A43777"/>
    <w:rsid w:val="00A45084"/>
    <w:rsid w:val="00A46169"/>
    <w:rsid w:val="00A46341"/>
    <w:rsid w:val="00A463E0"/>
    <w:rsid w:val="00A47275"/>
    <w:rsid w:val="00A50353"/>
    <w:rsid w:val="00A50D94"/>
    <w:rsid w:val="00A5198E"/>
    <w:rsid w:val="00A51E26"/>
    <w:rsid w:val="00A52361"/>
    <w:rsid w:val="00A52BFF"/>
    <w:rsid w:val="00A53F31"/>
    <w:rsid w:val="00A54326"/>
    <w:rsid w:val="00A55E0B"/>
    <w:rsid w:val="00A60CB2"/>
    <w:rsid w:val="00A6110C"/>
    <w:rsid w:val="00A61690"/>
    <w:rsid w:val="00A617F3"/>
    <w:rsid w:val="00A62CC4"/>
    <w:rsid w:val="00A63EC3"/>
    <w:rsid w:val="00A659C9"/>
    <w:rsid w:val="00A65AA9"/>
    <w:rsid w:val="00A66783"/>
    <w:rsid w:val="00A67843"/>
    <w:rsid w:val="00A70BB4"/>
    <w:rsid w:val="00A71759"/>
    <w:rsid w:val="00A7219D"/>
    <w:rsid w:val="00A72411"/>
    <w:rsid w:val="00A72904"/>
    <w:rsid w:val="00A7392D"/>
    <w:rsid w:val="00A761F2"/>
    <w:rsid w:val="00A764A4"/>
    <w:rsid w:val="00A77C59"/>
    <w:rsid w:val="00A80AE1"/>
    <w:rsid w:val="00A82F52"/>
    <w:rsid w:val="00A83245"/>
    <w:rsid w:val="00A83A55"/>
    <w:rsid w:val="00A85C7A"/>
    <w:rsid w:val="00A87CB5"/>
    <w:rsid w:val="00A91449"/>
    <w:rsid w:val="00A92407"/>
    <w:rsid w:val="00A939C6"/>
    <w:rsid w:val="00A93E52"/>
    <w:rsid w:val="00A94E3D"/>
    <w:rsid w:val="00A95489"/>
    <w:rsid w:val="00A959C1"/>
    <w:rsid w:val="00A97C28"/>
    <w:rsid w:val="00AA08E6"/>
    <w:rsid w:val="00AA1AE7"/>
    <w:rsid w:val="00AA2052"/>
    <w:rsid w:val="00AA333D"/>
    <w:rsid w:val="00AA5EBA"/>
    <w:rsid w:val="00AA6F88"/>
    <w:rsid w:val="00AA7BCC"/>
    <w:rsid w:val="00AB1BEA"/>
    <w:rsid w:val="00AB1F08"/>
    <w:rsid w:val="00AB1F7C"/>
    <w:rsid w:val="00AC3705"/>
    <w:rsid w:val="00AC4F9A"/>
    <w:rsid w:val="00AC6594"/>
    <w:rsid w:val="00AC74BB"/>
    <w:rsid w:val="00AC7EE8"/>
    <w:rsid w:val="00AD07C2"/>
    <w:rsid w:val="00AD085B"/>
    <w:rsid w:val="00AD2554"/>
    <w:rsid w:val="00AD42AA"/>
    <w:rsid w:val="00AD4CCA"/>
    <w:rsid w:val="00AD4FF2"/>
    <w:rsid w:val="00AD5B2F"/>
    <w:rsid w:val="00AD6870"/>
    <w:rsid w:val="00AD68E9"/>
    <w:rsid w:val="00AD7E1A"/>
    <w:rsid w:val="00AE00C5"/>
    <w:rsid w:val="00AE024B"/>
    <w:rsid w:val="00AE0848"/>
    <w:rsid w:val="00AE13FE"/>
    <w:rsid w:val="00AE37FB"/>
    <w:rsid w:val="00AE5EC2"/>
    <w:rsid w:val="00AE5F80"/>
    <w:rsid w:val="00AE6C4C"/>
    <w:rsid w:val="00AE7A54"/>
    <w:rsid w:val="00AE7A85"/>
    <w:rsid w:val="00AF0257"/>
    <w:rsid w:val="00AF06A2"/>
    <w:rsid w:val="00AF0EFA"/>
    <w:rsid w:val="00AF154D"/>
    <w:rsid w:val="00AF55A6"/>
    <w:rsid w:val="00AF5B75"/>
    <w:rsid w:val="00AF5DBE"/>
    <w:rsid w:val="00AF6E1E"/>
    <w:rsid w:val="00AF7A20"/>
    <w:rsid w:val="00B029F2"/>
    <w:rsid w:val="00B04B8B"/>
    <w:rsid w:val="00B07182"/>
    <w:rsid w:val="00B1032B"/>
    <w:rsid w:val="00B10404"/>
    <w:rsid w:val="00B10550"/>
    <w:rsid w:val="00B12C3C"/>
    <w:rsid w:val="00B141F8"/>
    <w:rsid w:val="00B147B5"/>
    <w:rsid w:val="00B15909"/>
    <w:rsid w:val="00B20377"/>
    <w:rsid w:val="00B2149F"/>
    <w:rsid w:val="00B22631"/>
    <w:rsid w:val="00B22DF3"/>
    <w:rsid w:val="00B238AD"/>
    <w:rsid w:val="00B24DA5"/>
    <w:rsid w:val="00B24E45"/>
    <w:rsid w:val="00B254B6"/>
    <w:rsid w:val="00B26355"/>
    <w:rsid w:val="00B26E2E"/>
    <w:rsid w:val="00B2776E"/>
    <w:rsid w:val="00B31047"/>
    <w:rsid w:val="00B31A3C"/>
    <w:rsid w:val="00B32A3F"/>
    <w:rsid w:val="00B34A78"/>
    <w:rsid w:val="00B3569D"/>
    <w:rsid w:val="00B36572"/>
    <w:rsid w:val="00B40F5C"/>
    <w:rsid w:val="00B415A8"/>
    <w:rsid w:val="00B41D28"/>
    <w:rsid w:val="00B42550"/>
    <w:rsid w:val="00B44C10"/>
    <w:rsid w:val="00B502B5"/>
    <w:rsid w:val="00B534B4"/>
    <w:rsid w:val="00B53F44"/>
    <w:rsid w:val="00B54280"/>
    <w:rsid w:val="00B56923"/>
    <w:rsid w:val="00B61547"/>
    <w:rsid w:val="00B62A3C"/>
    <w:rsid w:val="00B62F78"/>
    <w:rsid w:val="00B6367E"/>
    <w:rsid w:val="00B670DA"/>
    <w:rsid w:val="00B675BA"/>
    <w:rsid w:val="00B700F5"/>
    <w:rsid w:val="00B70D74"/>
    <w:rsid w:val="00B713DB"/>
    <w:rsid w:val="00B7520C"/>
    <w:rsid w:val="00B7641E"/>
    <w:rsid w:val="00B77BC4"/>
    <w:rsid w:val="00B77E18"/>
    <w:rsid w:val="00B80225"/>
    <w:rsid w:val="00B80FDA"/>
    <w:rsid w:val="00B81B49"/>
    <w:rsid w:val="00B81B60"/>
    <w:rsid w:val="00B81FBF"/>
    <w:rsid w:val="00B85740"/>
    <w:rsid w:val="00B8597B"/>
    <w:rsid w:val="00B85C5F"/>
    <w:rsid w:val="00B85C6C"/>
    <w:rsid w:val="00B86B16"/>
    <w:rsid w:val="00B93A63"/>
    <w:rsid w:val="00B9774F"/>
    <w:rsid w:val="00BA0A7D"/>
    <w:rsid w:val="00BA25C5"/>
    <w:rsid w:val="00BA29F9"/>
    <w:rsid w:val="00BA2F35"/>
    <w:rsid w:val="00BA5648"/>
    <w:rsid w:val="00BA57BD"/>
    <w:rsid w:val="00BA5B7F"/>
    <w:rsid w:val="00BA5EC0"/>
    <w:rsid w:val="00BA7B0A"/>
    <w:rsid w:val="00BB087B"/>
    <w:rsid w:val="00BB255D"/>
    <w:rsid w:val="00BB2BB4"/>
    <w:rsid w:val="00BB3823"/>
    <w:rsid w:val="00BB4A1A"/>
    <w:rsid w:val="00BB5733"/>
    <w:rsid w:val="00BB7BED"/>
    <w:rsid w:val="00BC22F5"/>
    <w:rsid w:val="00BC493B"/>
    <w:rsid w:val="00BC50A9"/>
    <w:rsid w:val="00BC5CC9"/>
    <w:rsid w:val="00BC5D27"/>
    <w:rsid w:val="00BD1795"/>
    <w:rsid w:val="00BD2907"/>
    <w:rsid w:val="00BD2FC5"/>
    <w:rsid w:val="00BD4303"/>
    <w:rsid w:val="00BD73C3"/>
    <w:rsid w:val="00BE0243"/>
    <w:rsid w:val="00BE042C"/>
    <w:rsid w:val="00BE0AD1"/>
    <w:rsid w:val="00BE0C72"/>
    <w:rsid w:val="00BE54EE"/>
    <w:rsid w:val="00BE6D02"/>
    <w:rsid w:val="00BF3EB6"/>
    <w:rsid w:val="00BF649B"/>
    <w:rsid w:val="00BF787D"/>
    <w:rsid w:val="00C00853"/>
    <w:rsid w:val="00C022E5"/>
    <w:rsid w:val="00C031FA"/>
    <w:rsid w:val="00C03AAC"/>
    <w:rsid w:val="00C04307"/>
    <w:rsid w:val="00C05E2C"/>
    <w:rsid w:val="00C0731B"/>
    <w:rsid w:val="00C11DE6"/>
    <w:rsid w:val="00C14AA0"/>
    <w:rsid w:val="00C15349"/>
    <w:rsid w:val="00C15365"/>
    <w:rsid w:val="00C17017"/>
    <w:rsid w:val="00C17973"/>
    <w:rsid w:val="00C17F67"/>
    <w:rsid w:val="00C2300C"/>
    <w:rsid w:val="00C23896"/>
    <w:rsid w:val="00C250C6"/>
    <w:rsid w:val="00C26FF0"/>
    <w:rsid w:val="00C27811"/>
    <w:rsid w:val="00C27FF4"/>
    <w:rsid w:val="00C324C5"/>
    <w:rsid w:val="00C3390B"/>
    <w:rsid w:val="00C3499D"/>
    <w:rsid w:val="00C40E8A"/>
    <w:rsid w:val="00C41FCB"/>
    <w:rsid w:val="00C427CD"/>
    <w:rsid w:val="00C45226"/>
    <w:rsid w:val="00C45DB3"/>
    <w:rsid w:val="00C5051F"/>
    <w:rsid w:val="00C508FA"/>
    <w:rsid w:val="00C51C1D"/>
    <w:rsid w:val="00C521FC"/>
    <w:rsid w:val="00C53BA6"/>
    <w:rsid w:val="00C5456F"/>
    <w:rsid w:val="00C56D41"/>
    <w:rsid w:val="00C5731B"/>
    <w:rsid w:val="00C61F20"/>
    <w:rsid w:val="00C6270D"/>
    <w:rsid w:val="00C64001"/>
    <w:rsid w:val="00C64367"/>
    <w:rsid w:val="00C6495D"/>
    <w:rsid w:val="00C650BE"/>
    <w:rsid w:val="00C65FEC"/>
    <w:rsid w:val="00C661DE"/>
    <w:rsid w:val="00C6622B"/>
    <w:rsid w:val="00C717DA"/>
    <w:rsid w:val="00C73638"/>
    <w:rsid w:val="00C80055"/>
    <w:rsid w:val="00C80FB1"/>
    <w:rsid w:val="00C85633"/>
    <w:rsid w:val="00C8578B"/>
    <w:rsid w:val="00C865D9"/>
    <w:rsid w:val="00C8784B"/>
    <w:rsid w:val="00C87B23"/>
    <w:rsid w:val="00C907CC"/>
    <w:rsid w:val="00C90BE0"/>
    <w:rsid w:val="00C90CE8"/>
    <w:rsid w:val="00C93966"/>
    <w:rsid w:val="00CA233D"/>
    <w:rsid w:val="00CA315B"/>
    <w:rsid w:val="00CA7CBD"/>
    <w:rsid w:val="00CB025C"/>
    <w:rsid w:val="00CB09F1"/>
    <w:rsid w:val="00CB2180"/>
    <w:rsid w:val="00CB3058"/>
    <w:rsid w:val="00CB5273"/>
    <w:rsid w:val="00CB5A7C"/>
    <w:rsid w:val="00CB7A2E"/>
    <w:rsid w:val="00CB7C2D"/>
    <w:rsid w:val="00CC4652"/>
    <w:rsid w:val="00CC57B9"/>
    <w:rsid w:val="00CC796A"/>
    <w:rsid w:val="00CD1E39"/>
    <w:rsid w:val="00CD385D"/>
    <w:rsid w:val="00CD3E0A"/>
    <w:rsid w:val="00CD3FB0"/>
    <w:rsid w:val="00CD7F6C"/>
    <w:rsid w:val="00CE02EC"/>
    <w:rsid w:val="00CE0A2A"/>
    <w:rsid w:val="00CE24B4"/>
    <w:rsid w:val="00CE24D3"/>
    <w:rsid w:val="00CE2539"/>
    <w:rsid w:val="00CE4D0D"/>
    <w:rsid w:val="00CE63AA"/>
    <w:rsid w:val="00CE6A91"/>
    <w:rsid w:val="00CF154F"/>
    <w:rsid w:val="00CF2483"/>
    <w:rsid w:val="00CF60FB"/>
    <w:rsid w:val="00CF79E5"/>
    <w:rsid w:val="00D01075"/>
    <w:rsid w:val="00D03E1C"/>
    <w:rsid w:val="00D0545A"/>
    <w:rsid w:val="00D05609"/>
    <w:rsid w:val="00D075D1"/>
    <w:rsid w:val="00D108EE"/>
    <w:rsid w:val="00D11743"/>
    <w:rsid w:val="00D12D37"/>
    <w:rsid w:val="00D1318B"/>
    <w:rsid w:val="00D1377F"/>
    <w:rsid w:val="00D156D8"/>
    <w:rsid w:val="00D16DE9"/>
    <w:rsid w:val="00D1795F"/>
    <w:rsid w:val="00D21EF7"/>
    <w:rsid w:val="00D23E08"/>
    <w:rsid w:val="00D245DE"/>
    <w:rsid w:val="00D25372"/>
    <w:rsid w:val="00D26D2A"/>
    <w:rsid w:val="00D3028C"/>
    <w:rsid w:val="00D30308"/>
    <w:rsid w:val="00D31566"/>
    <w:rsid w:val="00D35F90"/>
    <w:rsid w:val="00D36542"/>
    <w:rsid w:val="00D37162"/>
    <w:rsid w:val="00D37443"/>
    <w:rsid w:val="00D37D13"/>
    <w:rsid w:val="00D41A2F"/>
    <w:rsid w:val="00D44804"/>
    <w:rsid w:val="00D45782"/>
    <w:rsid w:val="00D466D6"/>
    <w:rsid w:val="00D46852"/>
    <w:rsid w:val="00D47059"/>
    <w:rsid w:val="00D47529"/>
    <w:rsid w:val="00D503E1"/>
    <w:rsid w:val="00D5087E"/>
    <w:rsid w:val="00D51367"/>
    <w:rsid w:val="00D5245E"/>
    <w:rsid w:val="00D5523C"/>
    <w:rsid w:val="00D567DB"/>
    <w:rsid w:val="00D600E8"/>
    <w:rsid w:val="00D620C2"/>
    <w:rsid w:val="00D624B1"/>
    <w:rsid w:val="00D63348"/>
    <w:rsid w:val="00D63672"/>
    <w:rsid w:val="00D63EF3"/>
    <w:rsid w:val="00D64603"/>
    <w:rsid w:val="00D64C3C"/>
    <w:rsid w:val="00D64CD0"/>
    <w:rsid w:val="00D64E86"/>
    <w:rsid w:val="00D65512"/>
    <w:rsid w:val="00D65EBA"/>
    <w:rsid w:val="00D66E4D"/>
    <w:rsid w:val="00D66E55"/>
    <w:rsid w:val="00D702E7"/>
    <w:rsid w:val="00D73242"/>
    <w:rsid w:val="00D73FC1"/>
    <w:rsid w:val="00D7462D"/>
    <w:rsid w:val="00D747B6"/>
    <w:rsid w:val="00D74EE7"/>
    <w:rsid w:val="00D75A56"/>
    <w:rsid w:val="00D76217"/>
    <w:rsid w:val="00D76E65"/>
    <w:rsid w:val="00D77059"/>
    <w:rsid w:val="00D77249"/>
    <w:rsid w:val="00D77615"/>
    <w:rsid w:val="00D776F7"/>
    <w:rsid w:val="00D77DA1"/>
    <w:rsid w:val="00D80925"/>
    <w:rsid w:val="00D80AD7"/>
    <w:rsid w:val="00D819F7"/>
    <w:rsid w:val="00D837E0"/>
    <w:rsid w:val="00D8413B"/>
    <w:rsid w:val="00D85F6D"/>
    <w:rsid w:val="00D86854"/>
    <w:rsid w:val="00D87559"/>
    <w:rsid w:val="00D91D88"/>
    <w:rsid w:val="00D92DF4"/>
    <w:rsid w:val="00D933A2"/>
    <w:rsid w:val="00D933B2"/>
    <w:rsid w:val="00D933D2"/>
    <w:rsid w:val="00D93E9D"/>
    <w:rsid w:val="00D941A9"/>
    <w:rsid w:val="00D966F4"/>
    <w:rsid w:val="00D96C84"/>
    <w:rsid w:val="00D9786D"/>
    <w:rsid w:val="00DA0D34"/>
    <w:rsid w:val="00DA1F1A"/>
    <w:rsid w:val="00DA24ED"/>
    <w:rsid w:val="00DA3A6C"/>
    <w:rsid w:val="00DA3C69"/>
    <w:rsid w:val="00DA5732"/>
    <w:rsid w:val="00DA5A4D"/>
    <w:rsid w:val="00DB2708"/>
    <w:rsid w:val="00DB377F"/>
    <w:rsid w:val="00DB45CF"/>
    <w:rsid w:val="00DB7340"/>
    <w:rsid w:val="00DC0298"/>
    <w:rsid w:val="00DC3458"/>
    <w:rsid w:val="00DC4111"/>
    <w:rsid w:val="00DC4A3E"/>
    <w:rsid w:val="00DC4E3D"/>
    <w:rsid w:val="00DC54A1"/>
    <w:rsid w:val="00DC579F"/>
    <w:rsid w:val="00DC5A16"/>
    <w:rsid w:val="00DC7275"/>
    <w:rsid w:val="00DD0029"/>
    <w:rsid w:val="00DD0C19"/>
    <w:rsid w:val="00DD0F0B"/>
    <w:rsid w:val="00DD2399"/>
    <w:rsid w:val="00DD6918"/>
    <w:rsid w:val="00DD7764"/>
    <w:rsid w:val="00DE0F9E"/>
    <w:rsid w:val="00DE1AE0"/>
    <w:rsid w:val="00DE3EF1"/>
    <w:rsid w:val="00DE43C1"/>
    <w:rsid w:val="00DE57B0"/>
    <w:rsid w:val="00DE5DA9"/>
    <w:rsid w:val="00DE6142"/>
    <w:rsid w:val="00DE6184"/>
    <w:rsid w:val="00DE709F"/>
    <w:rsid w:val="00DE7E0C"/>
    <w:rsid w:val="00DF0041"/>
    <w:rsid w:val="00DF055A"/>
    <w:rsid w:val="00DF0ECA"/>
    <w:rsid w:val="00DF113A"/>
    <w:rsid w:val="00DF1E04"/>
    <w:rsid w:val="00DF1F5F"/>
    <w:rsid w:val="00DF30DC"/>
    <w:rsid w:val="00DF3C84"/>
    <w:rsid w:val="00DF3D77"/>
    <w:rsid w:val="00DF4984"/>
    <w:rsid w:val="00DF57FE"/>
    <w:rsid w:val="00DF60BF"/>
    <w:rsid w:val="00DF6ED9"/>
    <w:rsid w:val="00E03B34"/>
    <w:rsid w:val="00E04321"/>
    <w:rsid w:val="00E0714A"/>
    <w:rsid w:val="00E074E8"/>
    <w:rsid w:val="00E078C4"/>
    <w:rsid w:val="00E07945"/>
    <w:rsid w:val="00E07C5F"/>
    <w:rsid w:val="00E10720"/>
    <w:rsid w:val="00E10FE4"/>
    <w:rsid w:val="00E129E8"/>
    <w:rsid w:val="00E13852"/>
    <w:rsid w:val="00E16166"/>
    <w:rsid w:val="00E2116E"/>
    <w:rsid w:val="00E245C0"/>
    <w:rsid w:val="00E2736B"/>
    <w:rsid w:val="00E3036E"/>
    <w:rsid w:val="00E31667"/>
    <w:rsid w:val="00E322A3"/>
    <w:rsid w:val="00E3257B"/>
    <w:rsid w:val="00E3320C"/>
    <w:rsid w:val="00E354C4"/>
    <w:rsid w:val="00E376D3"/>
    <w:rsid w:val="00E410DA"/>
    <w:rsid w:val="00E41E97"/>
    <w:rsid w:val="00E4286D"/>
    <w:rsid w:val="00E4375B"/>
    <w:rsid w:val="00E43930"/>
    <w:rsid w:val="00E43FD4"/>
    <w:rsid w:val="00E44096"/>
    <w:rsid w:val="00E445C2"/>
    <w:rsid w:val="00E4496A"/>
    <w:rsid w:val="00E44AEC"/>
    <w:rsid w:val="00E44BAE"/>
    <w:rsid w:val="00E4645D"/>
    <w:rsid w:val="00E51B05"/>
    <w:rsid w:val="00E52627"/>
    <w:rsid w:val="00E531D1"/>
    <w:rsid w:val="00E54270"/>
    <w:rsid w:val="00E5507A"/>
    <w:rsid w:val="00E5611E"/>
    <w:rsid w:val="00E56F34"/>
    <w:rsid w:val="00E575F4"/>
    <w:rsid w:val="00E60024"/>
    <w:rsid w:val="00E61A91"/>
    <w:rsid w:val="00E65FFE"/>
    <w:rsid w:val="00E66043"/>
    <w:rsid w:val="00E67F25"/>
    <w:rsid w:val="00E71290"/>
    <w:rsid w:val="00E73B2C"/>
    <w:rsid w:val="00E74A87"/>
    <w:rsid w:val="00E74C5F"/>
    <w:rsid w:val="00E80190"/>
    <w:rsid w:val="00E80BF6"/>
    <w:rsid w:val="00E82622"/>
    <w:rsid w:val="00E829C8"/>
    <w:rsid w:val="00E83E00"/>
    <w:rsid w:val="00E90304"/>
    <w:rsid w:val="00E91AAA"/>
    <w:rsid w:val="00E92014"/>
    <w:rsid w:val="00E93096"/>
    <w:rsid w:val="00E945D0"/>
    <w:rsid w:val="00E96528"/>
    <w:rsid w:val="00EA220F"/>
    <w:rsid w:val="00EA2664"/>
    <w:rsid w:val="00EA3038"/>
    <w:rsid w:val="00EA37A7"/>
    <w:rsid w:val="00EA46C4"/>
    <w:rsid w:val="00EA4FF5"/>
    <w:rsid w:val="00EA58E9"/>
    <w:rsid w:val="00EA5ADC"/>
    <w:rsid w:val="00EA5BAB"/>
    <w:rsid w:val="00EA5C3B"/>
    <w:rsid w:val="00EA5D37"/>
    <w:rsid w:val="00EA60B7"/>
    <w:rsid w:val="00EA67A1"/>
    <w:rsid w:val="00EA742A"/>
    <w:rsid w:val="00EA78E5"/>
    <w:rsid w:val="00EA79E6"/>
    <w:rsid w:val="00EB02C9"/>
    <w:rsid w:val="00EB1D3A"/>
    <w:rsid w:val="00EB20E4"/>
    <w:rsid w:val="00EB22DE"/>
    <w:rsid w:val="00EB277F"/>
    <w:rsid w:val="00EB4783"/>
    <w:rsid w:val="00EB4AE5"/>
    <w:rsid w:val="00EB4C3C"/>
    <w:rsid w:val="00EB6254"/>
    <w:rsid w:val="00EB634E"/>
    <w:rsid w:val="00EB6D83"/>
    <w:rsid w:val="00EB7B6A"/>
    <w:rsid w:val="00EC0F80"/>
    <w:rsid w:val="00EC1B1C"/>
    <w:rsid w:val="00EC2448"/>
    <w:rsid w:val="00EC33B1"/>
    <w:rsid w:val="00EC3C75"/>
    <w:rsid w:val="00EC5A29"/>
    <w:rsid w:val="00EC6188"/>
    <w:rsid w:val="00EC6B8C"/>
    <w:rsid w:val="00ED0124"/>
    <w:rsid w:val="00ED1516"/>
    <w:rsid w:val="00ED290F"/>
    <w:rsid w:val="00ED3A58"/>
    <w:rsid w:val="00ED4020"/>
    <w:rsid w:val="00ED4512"/>
    <w:rsid w:val="00ED5131"/>
    <w:rsid w:val="00ED658D"/>
    <w:rsid w:val="00ED708A"/>
    <w:rsid w:val="00ED7B4E"/>
    <w:rsid w:val="00ED7FB0"/>
    <w:rsid w:val="00EE10CE"/>
    <w:rsid w:val="00EE1B20"/>
    <w:rsid w:val="00EE2397"/>
    <w:rsid w:val="00EE3007"/>
    <w:rsid w:val="00EE365E"/>
    <w:rsid w:val="00EE3BE8"/>
    <w:rsid w:val="00EE3CE0"/>
    <w:rsid w:val="00EE4FE7"/>
    <w:rsid w:val="00EE65BF"/>
    <w:rsid w:val="00EF48C4"/>
    <w:rsid w:val="00EF519B"/>
    <w:rsid w:val="00EF54D4"/>
    <w:rsid w:val="00EF5FB0"/>
    <w:rsid w:val="00EF7AFA"/>
    <w:rsid w:val="00F01DB6"/>
    <w:rsid w:val="00F02878"/>
    <w:rsid w:val="00F032E5"/>
    <w:rsid w:val="00F05654"/>
    <w:rsid w:val="00F06D59"/>
    <w:rsid w:val="00F06D9B"/>
    <w:rsid w:val="00F100CD"/>
    <w:rsid w:val="00F10B1B"/>
    <w:rsid w:val="00F1156C"/>
    <w:rsid w:val="00F12663"/>
    <w:rsid w:val="00F13DAC"/>
    <w:rsid w:val="00F146D4"/>
    <w:rsid w:val="00F156AA"/>
    <w:rsid w:val="00F15891"/>
    <w:rsid w:val="00F160A2"/>
    <w:rsid w:val="00F17879"/>
    <w:rsid w:val="00F17C0A"/>
    <w:rsid w:val="00F216E4"/>
    <w:rsid w:val="00F217A4"/>
    <w:rsid w:val="00F22D5E"/>
    <w:rsid w:val="00F24108"/>
    <w:rsid w:val="00F243E6"/>
    <w:rsid w:val="00F24F13"/>
    <w:rsid w:val="00F2787E"/>
    <w:rsid w:val="00F3194B"/>
    <w:rsid w:val="00F32AD1"/>
    <w:rsid w:val="00F3377C"/>
    <w:rsid w:val="00F35B85"/>
    <w:rsid w:val="00F36538"/>
    <w:rsid w:val="00F371F5"/>
    <w:rsid w:val="00F40352"/>
    <w:rsid w:val="00F4157E"/>
    <w:rsid w:val="00F43526"/>
    <w:rsid w:val="00F4387D"/>
    <w:rsid w:val="00F44F86"/>
    <w:rsid w:val="00F47160"/>
    <w:rsid w:val="00F47C82"/>
    <w:rsid w:val="00F50087"/>
    <w:rsid w:val="00F517BA"/>
    <w:rsid w:val="00F51B1C"/>
    <w:rsid w:val="00F52F0B"/>
    <w:rsid w:val="00F53F4E"/>
    <w:rsid w:val="00F5434C"/>
    <w:rsid w:val="00F54D13"/>
    <w:rsid w:val="00F55AEE"/>
    <w:rsid w:val="00F55E73"/>
    <w:rsid w:val="00F5664C"/>
    <w:rsid w:val="00F56734"/>
    <w:rsid w:val="00F56F36"/>
    <w:rsid w:val="00F57516"/>
    <w:rsid w:val="00F5779E"/>
    <w:rsid w:val="00F577E4"/>
    <w:rsid w:val="00F57AD6"/>
    <w:rsid w:val="00F604FC"/>
    <w:rsid w:val="00F60EA1"/>
    <w:rsid w:val="00F6143F"/>
    <w:rsid w:val="00F622B0"/>
    <w:rsid w:val="00F64D64"/>
    <w:rsid w:val="00F65650"/>
    <w:rsid w:val="00F66B82"/>
    <w:rsid w:val="00F716D9"/>
    <w:rsid w:val="00F72459"/>
    <w:rsid w:val="00F72BA0"/>
    <w:rsid w:val="00F73271"/>
    <w:rsid w:val="00F735CE"/>
    <w:rsid w:val="00F73ADA"/>
    <w:rsid w:val="00F76571"/>
    <w:rsid w:val="00F77171"/>
    <w:rsid w:val="00F77432"/>
    <w:rsid w:val="00F77568"/>
    <w:rsid w:val="00F80090"/>
    <w:rsid w:val="00F8175B"/>
    <w:rsid w:val="00F81950"/>
    <w:rsid w:val="00F82B15"/>
    <w:rsid w:val="00F85753"/>
    <w:rsid w:val="00F90668"/>
    <w:rsid w:val="00F92E54"/>
    <w:rsid w:val="00F939C1"/>
    <w:rsid w:val="00F957EB"/>
    <w:rsid w:val="00F972AC"/>
    <w:rsid w:val="00F97AB9"/>
    <w:rsid w:val="00FA7A8F"/>
    <w:rsid w:val="00FB0AC0"/>
    <w:rsid w:val="00FB1BD8"/>
    <w:rsid w:val="00FB25AF"/>
    <w:rsid w:val="00FB3A67"/>
    <w:rsid w:val="00FB6565"/>
    <w:rsid w:val="00FB6CA0"/>
    <w:rsid w:val="00FC0787"/>
    <w:rsid w:val="00FC0BCB"/>
    <w:rsid w:val="00FC1172"/>
    <w:rsid w:val="00FC1D8E"/>
    <w:rsid w:val="00FC3B79"/>
    <w:rsid w:val="00FC5699"/>
    <w:rsid w:val="00FC56CA"/>
    <w:rsid w:val="00FC5A02"/>
    <w:rsid w:val="00FC5BDF"/>
    <w:rsid w:val="00FC70A6"/>
    <w:rsid w:val="00FC7583"/>
    <w:rsid w:val="00FD0C31"/>
    <w:rsid w:val="00FD1ED8"/>
    <w:rsid w:val="00FD3453"/>
    <w:rsid w:val="00FD4B8A"/>
    <w:rsid w:val="00FD4FA6"/>
    <w:rsid w:val="00FD53B0"/>
    <w:rsid w:val="00FD58A4"/>
    <w:rsid w:val="00FD7910"/>
    <w:rsid w:val="00FD7C37"/>
    <w:rsid w:val="00FD7EC1"/>
    <w:rsid w:val="00FE1AC2"/>
    <w:rsid w:val="00FE2A5E"/>
    <w:rsid w:val="00FE306D"/>
    <w:rsid w:val="00FE34F0"/>
    <w:rsid w:val="00FE7975"/>
    <w:rsid w:val="00FF1E26"/>
    <w:rsid w:val="00FF1E48"/>
    <w:rsid w:val="00FF3699"/>
    <w:rsid w:val="00FF62BF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79A4"/>
  <w14:defaultImageDpi w14:val="96"/>
  <w15:docId w15:val="{5226E66D-6B2C-49CA-9377-20FA523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360"/>
      </w:tabs>
      <w:spacing w:line="320" w:lineRule="atLeast"/>
      <w:jc w:val="center"/>
      <w:outlineLvl w:val="0"/>
    </w:pPr>
    <w:rPr>
      <w:b/>
      <w:bCs/>
      <w:smallCaps/>
      <w:color w:val="000000"/>
    </w:rPr>
  </w:style>
  <w:style w:type="paragraph" w:styleId="Nagwek2">
    <w:name w:val="heading 2"/>
    <w:basedOn w:val="Nagwek-bazowy"/>
    <w:next w:val="Tekstpodstawowy"/>
    <w:link w:val="Nagwek2Znak"/>
    <w:uiPriority w:val="99"/>
    <w:qFormat/>
    <w:pPr>
      <w:jc w:val="left"/>
      <w:outlineLvl w:val="1"/>
    </w:pPr>
    <w:rPr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num" w:pos="360"/>
      </w:tabs>
      <w:spacing w:line="360" w:lineRule="auto"/>
      <w:ind w:left="360" w:hanging="360"/>
      <w:jc w:val="center"/>
      <w:outlineLvl w:val="2"/>
    </w:pPr>
    <w:rPr>
      <w:b/>
      <w:bCs/>
      <w:smallCaps/>
      <w:color w:val="3366FF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20" w:lineRule="atLeast"/>
      <w:ind w:left="357" w:hanging="357"/>
      <w:jc w:val="center"/>
      <w:outlineLvl w:val="3"/>
    </w:pPr>
    <w:rPr>
      <w:b/>
      <w:bCs/>
      <w:spacing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0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D0E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rFonts w:ascii="Arial" w:hAnsi="Arial" w:cs="Arial"/>
      <w:b/>
      <w:bCs/>
      <w:spacing w:val="-5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both"/>
      <w:outlineLvl w:val="7"/>
    </w:pPr>
    <w:rPr>
      <w:rFonts w:ascii="Arial" w:hAnsi="Arial" w:cs="Arial"/>
      <w:spacing w:val="-5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D0E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Nagowek1">
    <w:name w:val="Nagłowek 1."/>
    <w:basedOn w:val="Normalny"/>
    <w:uiPriority w:val="99"/>
    <w:pPr>
      <w:shd w:val="solid" w:color="auto" w:fill="auto"/>
      <w:spacing w:line="360" w:lineRule="auto"/>
    </w:pPr>
    <w:rPr>
      <w:rFonts w:ascii="Garamond" w:hAnsi="Garamond" w:cs="Garamond"/>
      <w:b/>
      <w:bCs/>
      <w:smallCaps/>
      <w:color w:val="FFFFFF"/>
      <w:sz w:val="28"/>
      <w:szCs w:val="28"/>
    </w:rPr>
  </w:style>
  <w:style w:type="paragraph" w:customStyle="1" w:styleId="Nagwek11">
    <w:name w:val="Nagłówek 1.1."/>
    <w:basedOn w:val="Normalny"/>
    <w:uiPriority w:val="99"/>
    <w:pPr>
      <w:shd w:val="pct25" w:color="auto" w:fill="auto"/>
      <w:spacing w:line="360" w:lineRule="auto"/>
    </w:pPr>
    <w:rPr>
      <w:rFonts w:ascii="Garamond" w:hAnsi="Garamond" w:cs="Garamond"/>
      <w:b/>
      <w:bCs/>
      <w:smallCaps/>
      <w:color w:val="000000"/>
    </w:rPr>
  </w:style>
  <w:style w:type="paragraph" w:customStyle="1" w:styleId="Nagowek111">
    <w:name w:val="Nagłowek 1.1.1."/>
    <w:basedOn w:val="Normalny"/>
    <w:uiPriority w:val="99"/>
    <w:pPr>
      <w:shd w:val="pct10" w:color="auto" w:fill="auto"/>
      <w:spacing w:line="360" w:lineRule="auto"/>
    </w:pPr>
    <w:rPr>
      <w:b/>
      <w:bCs/>
      <w:smallCaps/>
      <w:color w:val="000000"/>
    </w:rPr>
  </w:style>
  <w:style w:type="paragraph" w:customStyle="1" w:styleId="Naglowektimes1">
    <w:name w:val="Naglowek times1"/>
    <w:basedOn w:val="Tekstpodstawowy"/>
    <w:uiPriority w:val="99"/>
    <w:pPr>
      <w:shd w:val="clear" w:color="auto" w:fill="000000"/>
      <w:spacing w:after="0" w:line="360" w:lineRule="auto"/>
      <w:jc w:val="both"/>
    </w:pPr>
    <w:rPr>
      <w:b/>
      <w:bCs/>
      <w:smallCaps/>
      <w:lang w:val="en-US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Pr>
      <w:rFonts w:cs="Times New Roman"/>
      <w:sz w:val="24"/>
      <w:szCs w:val="24"/>
    </w:rPr>
  </w:style>
  <w:style w:type="paragraph" w:customStyle="1" w:styleId="Nagowektimes2">
    <w:name w:val="Nagłowek times2"/>
    <w:basedOn w:val="Naglowektimes1"/>
    <w:uiPriority w:val="99"/>
    <w:pPr>
      <w:pBdr>
        <w:bottom w:val="single" w:sz="4" w:space="1" w:color="auto"/>
      </w:pBdr>
      <w:shd w:val="clear" w:color="auto" w:fill="auto"/>
    </w:pPr>
  </w:style>
  <w:style w:type="paragraph" w:customStyle="1" w:styleId="Naglowektimes11">
    <w:name w:val="Naglowek times11"/>
    <w:basedOn w:val="Tekstpodstawowy"/>
    <w:uiPriority w:val="99"/>
    <w:pPr>
      <w:pBdr>
        <w:bottom w:val="single" w:sz="4" w:space="1" w:color="auto"/>
      </w:pBdr>
      <w:spacing w:after="0" w:line="360" w:lineRule="auto"/>
      <w:jc w:val="both"/>
    </w:pPr>
    <w:rPr>
      <w:b/>
      <w:bCs/>
      <w:smallCaps/>
      <w:lang w:val="en-US"/>
    </w:rPr>
  </w:style>
  <w:style w:type="paragraph" w:styleId="Tekstpodstawowy2">
    <w:name w:val="Body Text 2"/>
    <w:basedOn w:val="Normalny"/>
    <w:link w:val="Tekstpodstawowy2Znak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punktowana">
    <w:name w:val="List Bullet"/>
    <w:basedOn w:val="Lista"/>
    <w:autoRedefine/>
    <w:uiPriority w:val="99"/>
    <w:pPr>
      <w:numPr>
        <w:numId w:val="1"/>
      </w:numPr>
    </w:pPr>
  </w:style>
  <w:style w:type="paragraph" w:styleId="Lista">
    <w:name w:val="List"/>
    <w:basedOn w:val="Tekstpodstawowy"/>
    <w:uiPriority w:val="99"/>
    <w:pPr>
      <w:spacing w:after="220" w:line="220" w:lineRule="atLeast"/>
      <w:ind w:left="360" w:hanging="360"/>
      <w:jc w:val="both"/>
    </w:pPr>
    <w:rPr>
      <w:rFonts w:ascii="Arial" w:hAnsi="Arial" w:cs="Arial"/>
      <w:spacing w:val="-5"/>
      <w:sz w:val="20"/>
      <w:szCs w:val="20"/>
    </w:rPr>
  </w:style>
  <w:style w:type="paragraph" w:styleId="Listanumerowana">
    <w:name w:val="List Number"/>
    <w:basedOn w:val="Tekstpodstawowy"/>
    <w:uiPriority w:val="99"/>
    <w:pPr>
      <w:numPr>
        <w:numId w:val="2"/>
      </w:numPr>
      <w:spacing w:after="22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Nagwek-bazowy">
    <w:name w:val="Nagłówek - bazowy"/>
    <w:basedOn w:val="Normalny"/>
    <w:next w:val="Tekstpodstawowy"/>
    <w:uiPriority w:val="99"/>
    <w:pPr>
      <w:keepNext/>
      <w:keepLines/>
      <w:spacing w:line="220" w:lineRule="atLeast"/>
      <w:jc w:val="both"/>
    </w:pPr>
    <w:rPr>
      <w:rFonts w:ascii="Arial Black" w:hAnsi="Arial Black" w:cs="Arial Black"/>
      <w:spacing w:val="-10"/>
      <w:kern w:val="2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-180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52361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locked/>
    <w:rsid w:val="00A52361"/>
    <w:rPr>
      <w:b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52361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uiPriority w:val="99"/>
    <w:semiHidden/>
    <w:rPr>
      <w:rFonts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uiPriority w:val="99"/>
    <w:semiHidden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22BB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"/>
    <w:basedOn w:val="Normalny"/>
    <w:link w:val="AkapitzlistZnak"/>
    <w:uiPriority w:val="34"/>
    <w:qFormat/>
    <w:rsid w:val="00A82F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536BD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39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399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C399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9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C399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5C39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046F2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styleId="Hipercze">
    <w:name w:val="Hyperlink"/>
    <w:rsid w:val="00046F29"/>
    <w:rPr>
      <w:color w:val="0000FF"/>
      <w:u w:val="singl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locked/>
    <w:rsid w:val="00364173"/>
    <w:rPr>
      <w:rFonts w:ascii="Calibri" w:hAnsi="Calibri" w:cs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7F2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7ED6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rsid w:val="00EC0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rsid w:val="00C508F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C508FA"/>
    <w:pPr>
      <w:widowControl w:val="0"/>
      <w:shd w:val="clear" w:color="auto" w:fill="FFFFFF"/>
      <w:spacing w:line="0" w:lineRule="atLeast"/>
      <w:ind w:hanging="480"/>
    </w:pPr>
    <w:rPr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220A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04E93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50475"/>
    <w:rPr>
      <w:color w:val="605E5C"/>
      <w:shd w:val="clear" w:color="auto" w:fill="E1DFDD"/>
    </w:rPr>
  </w:style>
  <w:style w:type="character" w:customStyle="1" w:styleId="Nagwek70">
    <w:name w:val="Nagłówek #7_"/>
    <w:basedOn w:val="Domylnaczcionkaakapitu"/>
    <w:link w:val="Nagwek71"/>
    <w:rsid w:val="00FC70A6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rsid w:val="00FC70A6"/>
    <w:pPr>
      <w:widowControl w:val="0"/>
      <w:shd w:val="clear" w:color="auto" w:fill="FFFFFF"/>
      <w:spacing w:line="0" w:lineRule="atLeast"/>
      <w:ind w:hanging="480"/>
    </w:pPr>
    <w:rPr>
      <w:color w:val="000000"/>
      <w:sz w:val="22"/>
      <w:szCs w:val="22"/>
      <w:lang w:bidi="pl-PL"/>
    </w:rPr>
  </w:style>
  <w:style w:type="paragraph" w:customStyle="1" w:styleId="Nagwek71">
    <w:name w:val="Nagłówek #7"/>
    <w:basedOn w:val="Normalny"/>
    <w:link w:val="Nagwek70"/>
    <w:rsid w:val="00FC70A6"/>
    <w:pPr>
      <w:widowControl w:val="0"/>
      <w:shd w:val="clear" w:color="auto" w:fill="FFFFFF"/>
      <w:spacing w:before="360" w:line="396" w:lineRule="exact"/>
      <w:ind w:hanging="1800"/>
      <w:jc w:val="center"/>
      <w:outlineLvl w:val="6"/>
    </w:pPr>
    <w:rPr>
      <w:b/>
      <w:bCs/>
      <w:sz w:val="22"/>
      <w:szCs w:val="22"/>
    </w:rPr>
  </w:style>
  <w:style w:type="paragraph" w:customStyle="1" w:styleId="Standard">
    <w:name w:val="Standard"/>
    <w:rsid w:val="007B7A78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styleId="Bezodstpw">
    <w:name w:val="No Spacing"/>
    <w:uiPriority w:val="1"/>
    <w:qFormat/>
    <w:rsid w:val="007D0EED"/>
    <w:pPr>
      <w:spacing w:after="0" w:line="240" w:lineRule="auto"/>
    </w:pPr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D0E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7D0E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7D0E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linairpo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E71A-3BE4-4830-A4DC-F58CEF7D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7344</Words>
  <Characters>44068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NR_______________________</vt:lpstr>
    </vt:vector>
  </TitlesOfParts>
  <Company>ppl</Company>
  <LinksUpToDate>false</LinksUpToDate>
  <CharactersWithSpaces>51310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NR_______________________</dc:title>
  <dc:creator>aangelard</dc:creator>
  <cp:lastModifiedBy>Paweł Gronkiewicz</cp:lastModifiedBy>
  <cp:revision>6</cp:revision>
  <cp:lastPrinted>2021-10-21T05:26:00Z</cp:lastPrinted>
  <dcterms:created xsi:type="dcterms:W3CDTF">2022-02-15T06:31:00Z</dcterms:created>
  <dcterms:modified xsi:type="dcterms:W3CDTF">2022-02-21T06:37:00Z</dcterms:modified>
</cp:coreProperties>
</file>