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FE" w:rsidRPr="00EC42AC" w:rsidRDefault="004078FE" w:rsidP="004078FE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i/>
          <w:sz w:val="22"/>
          <w:szCs w:val="22"/>
        </w:rPr>
        <w:t xml:space="preserve">Załącznik nr 2 do zapytania ofertowego </w:t>
      </w: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078FE" w:rsidRPr="00EC42AC" w:rsidRDefault="004078FE" w:rsidP="004078FE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EC42AC">
        <w:rPr>
          <w:rFonts w:asciiTheme="minorHAnsi" w:hAnsiTheme="minorHAnsi"/>
          <w:b/>
          <w:sz w:val="22"/>
          <w:szCs w:val="22"/>
        </w:rPr>
        <w:t>Formularz ofertowy</w:t>
      </w:r>
    </w:p>
    <w:p w:rsidR="004078FE" w:rsidRPr="00EC42AC" w:rsidRDefault="004078FE" w:rsidP="004078FE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Składając ofertę w imieniu </w:t>
      </w:r>
      <w:r w:rsidRPr="00EC42AC">
        <w:rPr>
          <w:rFonts w:asciiTheme="minorHAnsi" w:hAnsiTheme="minorHAnsi"/>
          <w:i/>
          <w:sz w:val="22"/>
          <w:szCs w:val="22"/>
        </w:rPr>
        <w:t>(w przypadku podmiotów występujących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 w:rsidRPr="00EC42AC">
        <w:rPr>
          <w:rFonts w:asciiTheme="minorHAnsi" w:hAnsiTheme="minorHAnsi"/>
          <w:i/>
          <w:sz w:val="22"/>
          <w:szCs w:val="22"/>
        </w:rPr>
        <w:t>wspólnie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 w:rsidRPr="00EC42AC">
        <w:rPr>
          <w:rFonts w:asciiTheme="minorHAnsi" w:hAnsiTheme="minorHAnsi"/>
          <w:i/>
          <w:sz w:val="22"/>
          <w:szCs w:val="22"/>
        </w:rPr>
        <w:t>wymienić wszystkich wykonawców składających ofertę</w:t>
      </w:r>
      <w:r w:rsidRPr="00EC42AC">
        <w:rPr>
          <w:rFonts w:asciiTheme="minorHAnsi" w:hAnsiTheme="minorHAnsi"/>
          <w:sz w:val="22"/>
          <w:szCs w:val="22"/>
        </w:rPr>
        <w:t xml:space="preserve">) </w:t>
      </w: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078FE" w:rsidRPr="00EC42AC" w:rsidRDefault="004078FE" w:rsidP="004078FE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z siedzibą 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Tel. …………………………</w:t>
      </w:r>
      <w:r>
        <w:rPr>
          <w:rFonts w:asciiTheme="minorHAnsi" w:hAnsiTheme="minorHAnsi"/>
          <w:sz w:val="22"/>
          <w:szCs w:val="22"/>
        </w:rPr>
        <w:t xml:space="preserve">…………………………                               </w:t>
      </w:r>
      <w:r w:rsidRPr="00EC42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e-mail:</w:t>
      </w:r>
      <w:r w:rsidRPr="00EC42AC">
        <w:rPr>
          <w:rFonts w:asciiTheme="minorHAnsi" w:hAnsiTheme="minorHAnsi"/>
          <w:sz w:val="22"/>
          <w:szCs w:val="22"/>
        </w:rPr>
        <w:t xml:space="preserve"> ………………………………………………</w:t>
      </w:r>
      <w:r>
        <w:rPr>
          <w:rFonts w:asciiTheme="minorHAnsi" w:hAnsiTheme="minorHAnsi"/>
          <w:sz w:val="22"/>
          <w:szCs w:val="22"/>
        </w:rPr>
        <w:t>……..</w:t>
      </w: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NIP…………………………</w:t>
      </w:r>
      <w:r>
        <w:rPr>
          <w:rFonts w:asciiTheme="minorHAnsi" w:hAnsiTheme="minorHAnsi"/>
          <w:sz w:val="22"/>
          <w:szCs w:val="22"/>
        </w:rPr>
        <w:t>………………..</w:t>
      </w:r>
      <w:r w:rsidRPr="00EC42AC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</w:t>
      </w:r>
      <w:r w:rsidRPr="00EC42A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                               </w:t>
      </w:r>
      <w:r w:rsidRPr="00EC42AC">
        <w:rPr>
          <w:rFonts w:asciiTheme="minorHAnsi" w:hAnsiTheme="minorHAnsi"/>
          <w:sz w:val="22"/>
          <w:szCs w:val="22"/>
        </w:rPr>
        <w:t xml:space="preserve"> REGON…………………………………………</w:t>
      </w:r>
      <w:r>
        <w:rPr>
          <w:rFonts w:asciiTheme="minorHAnsi" w:hAnsiTheme="minorHAnsi"/>
          <w:sz w:val="22"/>
          <w:szCs w:val="22"/>
        </w:rPr>
        <w:t>…………...</w:t>
      </w:r>
    </w:p>
    <w:p w:rsidR="004078FE" w:rsidRPr="00EC42AC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4078FE" w:rsidRPr="00EC42AC" w:rsidTr="00E54490">
        <w:trPr>
          <w:trHeight w:val="1673"/>
          <w:tblHeader/>
        </w:trPr>
        <w:tc>
          <w:tcPr>
            <w:tcW w:w="9500" w:type="dxa"/>
          </w:tcPr>
          <w:p w:rsidR="004078FE" w:rsidRPr="00EC42AC" w:rsidRDefault="004078FE" w:rsidP="00E54490">
            <w:pPr>
              <w:spacing w:before="120" w:after="120" w:line="2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dla Mazowieckiego Portu Lotniczego Warszawa–Modlin Sp. z o.o.,</w:t>
            </w:r>
            <w:r w:rsidRPr="00EC42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 prowadzonym postępowaniu  o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udzielenie zamówienia w trybie Zapytania ofertowego z ogłoszeniem</w:t>
            </w:r>
            <w:r w:rsidRPr="00EC42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na</w:t>
            </w:r>
            <w:r w:rsidRPr="00EC42A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75550A">
              <w:rPr>
                <w:rFonts w:asciiTheme="minorHAnsi" w:hAnsiTheme="minorHAnsi"/>
                <w:b/>
                <w:i/>
                <w:sz w:val="22"/>
                <w:szCs w:val="22"/>
              </w:rPr>
              <w:t>Wykonywanie przeglądów Stałych Urządzeń Gaśniczych Gazowych FM-200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, FE-36</w:t>
            </w:r>
            <w:r w:rsidRPr="0075550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 Zasysającego Systemu Wczesnej Detekcji Dymu TITANUS - przez okres 24 miesięcy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, oferujemy wykonanie przedmiotu zamówienia w wymaganym terminie,</w:t>
            </w:r>
            <w:r w:rsidRPr="00EC42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zgodnie z warunkami Zapytania ofertowego </w:t>
            </w:r>
            <w:r>
              <w:rPr>
                <w:rFonts w:asciiTheme="minorHAnsi" w:hAnsiTheme="minorHAnsi"/>
                <w:sz w:val="22"/>
                <w:szCs w:val="22"/>
              </w:rPr>
              <w:t>P-158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z dnia ……………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………… 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EC42AC">
              <w:rPr>
                <w:rFonts w:asciiTheme="minorHAnsi" w:hAnsi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>, za cenę:</w:t>
            </w:r>
          </w:p>
        </w:tc>
      </w:tr>
    </w:tbl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a)</w:t>
      </w:r>
      <w:r w:rsidRPr="002519F6">
        <w:rPr>
          <w:rFonts w:asciiTheme="minorHAnsi" w:hAnsiTheme="minorHAnsi"/>
          <w:sz w:val="22"/>
          <w:szCs w:val="22"/>
        </w:rPr>
        <w:tab/>
        <w:t xml:space="preserve">cenę ryczałtową (całkowitą wartość zamówienia) za świadczenie usług w zakresie przeglądów w okresie trwania umowy tj. </w:t>
      </w:r>
      <w:r>
        <w:rPr>
          <w:rFonts w:asciiTheme="minorHAnsi" w:hAnsiTheme="minorHAnsi"/>
          <w:sz w:val="22"/>
          <w:szCs w:val="22"/>
        </w:rPr>
        <w:t>24</w:t>
      </w:r>
      <w:r w:rsidRPr="002519F6">
        <w:rPr>
          <w:rFonts w:asciiTheme="minorHAnsi" w:hAnsiTheme="minorHAnsi"/>
          <w:sz w:val="22"/>
          <w:szCs w:val="22"/>
        </w:rPr>
        <w:t xml:space="preserve"> miesięcy, w wysokości: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brutto  ........................................................................................................ zł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kwota podatku VAT ........................................ zł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 xml:space="preserve">w wysokości netto ............................................................................................................. zł </w:t>
      </w:r>
    </w:p>
    <w:p w:rsidR="004078FE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078FE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wyliczoną na podstawie cen jednostkowych za wykonanie przeglądów:</w:t>
      </w:r>
    </w:p>
    <w:p w:rsidR="004078FE" w:rsidRDefault="004078FE" w:rsidP="004078FE">
      <w:pPr>
        <w:pStyle w:val="Tekstpodstawowywcity"/>
        <w:numPr>
          <w:ilvl w:val="0"/>
          <w:numId w:val="4"/>
        </w:numPr>
        <w:spacing w:before="120"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półrocznego, w wysokości …………………………….. zł netto x 2 (ilość przeglądów) tj. łącznie …………………………………………. zł netto</w:t>
      </w:r>
    </w:p>
    <w:p w:rsidR="004078FE" w:rsidRDefault="004078FE" w:rsidP="004078FE">
      <w:pPr>
        <w:pStyle w:val="Tekstpodstawowywcity"/>
        <w:numPr>
          <w:ilvl w:val="0"/>
          <w:numId w:val="4"/>
        </w:numPr>
        <w:spacing w:before="120"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rocznego, w wysokości ………………………………… zł netto x 2 (ilość przeglądów) tj. łącznie ……………………………………………………. zł netto.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b)</w:t>
      </w:r>
      <w:r w:rsidRPr="002519F6">
        <w:rPr>
          <w:rFonts w:asciiTheme="minorHAnsi" w:hAnsiTheme="minorHAnsi"/>
          <w:sz w:val="22"/>
          <w:szCs w:val="22"/>
        </w:rPr>
        <w:tab/>
        <w:t xml:space="preserve">cenę za 1 </w:t>
      </w:r>
      <w:proofErr w:type="spellStart"/>
      <w:r w:rsidRPr="002519F6">
        <w:rPr>
          <w:rFonts w:asciiTheme="minorHAnsi" w:hAnsiTheme="minorHAnsi"/>
          <w:sz w:val="22"/>
          <w:szCs w:val="22"/>
        </w:rPr>
        <w:t>rbh</w:t>
      </w:r>
      <w:proofErr w:type="spellEnd"/>
      <w:r w:rsidRPr="002519F6">
        <w:rPr>
          <w:rFonts w:asciiTheme="minorHAnsi" w:hAnsiTheme="minorHAnsi"/>
          <w:sz w:val="22"/>
          <w:szCs w:val="22"/>
        </w:rPr>
        <w:t xml:space="preserve"> świadczenia usług naprawczych: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brutto  ........................................................................................................ zł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kwota podatku VAT ........................................ zł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078FE" w:rsidRPr="002519F6" w:rsidRDefault="004078FE" w:rsidP="004078FE">
      <w:pPr>
        <w:pStyle w:val="Tekstpodstawowywcity"/>
        <w:spacing w:before="120" w:line="280" w:lineRule="exact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 xml:space="preserve">w wysokości netto ............................................................................................................. zł </w:t>
      </w:r>
    </w:p>
    <w:p w:rsidR="004078FE" w:rsidRDefault="004078FE" w:rsidP="004078FE">
      <w:pPr>
        <w:spacing w:before="120" w:after="120" w:line="280" w:lineRule="exact"/>
        <w:ind w:left="284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lastRenderedPageBreak/>
        <w:t>(słownie: ...............................................................................................................................)</w:t>
      </w:r>
    </w:p>
    <w:p w:rsidR="004078FE" w:rsidRDefault="004078FE" w:rsidP="004078FE">
      <w:pPr>
        <w:spacing w:before="120" w:after="120" w:line="280" w:lineRule="exact"/>
        <w:ind w:left="284"/>
        <w:rPr>
          <w:rFonts w:asciiTheme="minorHAnsi" w:hAnsiTheme="minorHAnsi"/>
          <w:sz w:val="22"/>
          <w:szCs w:val="22"/>
        </w:rPr>
      </w:pPr>
      <w:r w:rsidRPr="002519F6">
        <w:rPr>
          <w:rFonts w:asciiTheme="minorHAnsi" w:hAnsiTheme="minorHAnsi"/>
          <w:sz w:val="22"/>
          <w:szCs w:val="22"/>
        </w:rPr>
        <w:t>W ceny wliczyliśmy wszystkie niezbędne koszty związane z realizacją zamówienia, o których mowa w Zapytaniu ofertowym.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078FE" w:rsidRDefault="004078FE" w:rsidP="004078FE">
      <w:pPr>
        <w:tabs>
          <w:tab w:val="left" w:pos="-1134"/>
        </w:tabs>
        <w:spacing w:before="120" w:after="120" w:line="280" w:lineRule="exact"/>
        <w:ind w:left="284"/>
        <w:jc w:val="both"/>
        <w:rPr>
          <w:rFonts w:asciiTheme="minorHAnsi" w:hAnsiTheme="minorHAnsi"/>
          <w:sz w:val="22"/>
          <w:szCs w:val="22"/>
        </w:rPr>
      </w:pPr>
    </w:p>
    <w:p w:rsidR="004078FE" w:rsidRPr="00EC42AC" w:rsidRDefault="004078FE" w:rsidP="004078FE">
      <w:pPr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354A">
        <w:rPr>
          <w:rFonts w:asciiTheme="minorHAnsi" w:hAnsiTheme="minorHAnsi"/>
          <w:bCs/>
          <w:iCs/>
          <w:sz w:val="22"/>
          <w:szCs w:val="22"/>
        </w:rPr>
        <w:t>Oświadczamy</w:t>
      </w:r>
      <w:r>
        <w:rPr>
          <w:rFonts w:asciiTheme="minorHAnsi" w:hAnsiTheme="minorHAnsi"/>
          <w:sz w:val="22"/>
          <w:szCs w:val="22"/>
        </w:rPr>
        <w:t>, że p</w:t>
      </w:r>
      <w:r w:rsidRPr="00EC42AC">
        <w:rPr>
          <w:rFonts w:asciiTheme="minorHAnsi" w:hAnsiTheme="minorHAnsi"/>
          <w:sz w:val="22"/>
          <w:szCs w:val="22"/>
        </w:rPr>
        <w:t>rzedmiot zamówienia będzie przez nas</w:t>
      </w:r>
      <w:r>
        <w:rPr>
          <w:rFonts w:asciiTheme="minorHAnsi" w:hAnsiTheme="minorHAnsi"/>
          <w:sz w:val="22"/>
          <w:szCs w:val="22"/>
        </w:rPr>
        <w:t xml:space="preserve"> realizowany, zgodnie z harmonogramem,</w:t>
      </w:r>
      <w:r w:rsidRPr="00EC42AC">
        <w:rPr>
          <w:rFonts w:asciiTheme="minorHAnsi" w:hAnsiTheme="minorHAnsi"/>
          <w:sz w:val="22"/>
          <w:szCs w:val="22"/>
        </w:rPr>
        <w:t xml:space="preserve"> przez okres </w:t>
      </w:r>
      <w:r w:rsidRPr="00BC2992">
        <w:rPr>
          <w:rFonts w:asciiTheme="minorHAnsi" w:hAnsiTheme="minorHAnsi"/>
          <w:b/>
          <w:bCs/>
          <w:sz w:val="22"/>
          <w:szCs w:val="22"/>
        </w:rPr>
        <w:t>24</w:t>
      </w:r>
      <w:r w:rsidRPr="00EC42AC">
        <w:rPr>
          <w:rFonts w:asciiTheme="minorHAnsi" w:hAnsiTheme="minorHAnsi"/>
          <w:b/>
          <w:sz w:val="22"/>
          <w:szCs w:val="22"/>
        </w:rPr>
        <w:t xml:space="preserve"> miesięcy</w:t>
      </w:r>
      <w:r w:rsidRPr="00EC42AC">
        <w:rPr>
          <w:rFonts w:asciiTheme="minorHAnsi" w:hAnsiTheme="minorHAnsi"/>
          <w:sz w:val="22"/>
          <w:szCs w:val="22"/>
        </w:rPr>
        <w:t xml:space="preserve"> od daty zawarcia umowy.</w:t>
      </w:r>
    </w:p>
    <w:p w:rsidR="004078FE" w:rsidRPr="008A054B" w:rsidRDefault="004078FE" w:rsidP="004078FE">
      <w:pPr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A054B">
        <w:rPr>
          <w:rFonts w:asciiTheme="minorHAnsi" w:hAnsiTheme="minorHAnsi"/>
          <w:bCs/>
          <w:iCs/>
          <w:sz w:val="22"/>
          <w:szCs w:val="22"/>
        </w:rPr>
        <w:t xml:space="preserve">Zobowiązujemy się do udzielenia Zamawiającemu gwarancji na dokonane </w:t>
      </w:r>
      <w:r w:rsidRPr="00C0354A">
        <w:rPr>
          <w:rFonts w:asciiTheme="minorHAnsi" w:hAnsiTheme="minorHAnsi"/>
          <w:bCs/>
          <w:iCs/>
          <w:sz w:val="22"/>
          <w:szCs w:val="22"/>
        </w:rPr>
        <w:t>naprawy i modyfikację oraz zainstalowane części na okres min. 12 miesięcy</w:t>
      </w:r>
      <w:r w:rsidRPr="00BC2992">
        <w:rPr>
          <w:rFonts w:asciiTheme="minorHAnsi" w:hAnsiTheme="minorHAnsi"/>
          <w:bCs/>
          <w:iCs/>
          <w:strike/>
          <w:sz w:val="22"/>
          <w:szCs w:val="22"/>
        </w:rPr>
        <w:t>,</w:t>
      </w:r>
      <w:r w:rsidRPr="008A054B">
        <w:rPr>
          <w:rFonts w:asciiTheme="minorHAnsi" w:hAnsiTheme="minorHAnsi"/>
          <w:bCs/>
          <w:iCs/>
          <w:sz w:val="22"/>
          <w:szCs w:val="22"/>
        </w:rPr>
        <w:t xml:space="preserve"> licząc od dnia </w:t>
      </w:r>
      <w:r w:rsidRPr="008A054B">
        <w:rPr>
          <w:rFonts w:asciiTheme="minorHAnsi" w:hAnsiTheme="minorHAnsi"/>
          <w:sz w:val="22"/>
          <w:szCs w:val="22"/>
        </w:rPr>
        <w:t>podpisania przez strony protokołu odbioru bez zastrzeżeń</w:t>
      </w:r>
      <w:r w:rsidRPr="008A054B">
        <w:rPr>
          <w:rFonts w:asciiTheme="minorHAnsi" w:hAnsiTheme="minorHAnsi"/>
          <w:bCs/>
          <w:iCs/>
          <w:sz w:val="22"/>
          <w:szCs w:val="22"/>
        </w:rPr>
        <w:t>.</w:t>
      </w:r>
    </w:p>
    <w:p w:rsidR="004078FE" w:rsidRPr="00EC42AC" w:rsidRDefault="004078FE" w:rsidP="004078FE">
      <w:pPr>
        <w:pStyle w:val="Akapitzlist"/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357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Oświadczamy, iż zapoznaliśmy się z warunkami uczestnictwa w postępowaniu </w:t>
      </w:r>
      <w:r w:rsidRPr="00EC42AC">
        <w:rPr>
          <w:rFonts w:asciiTheme="minorHAnsi" w:hAnsiTheme="minorHAnsi"/>
          <w:sz w:val="22"/>
          <w:szCs w:val="22"/>
        </w:rPr>
        <w:br/>
        <w:t>i nie wnosimy do nich zastrzeżeń, oraz otrzymaliśmy wszelkie niezbędne informacje do przygotowania oferty.</w:t>
      </w:r>
    </w:p>
    <w:p w:rsidR="004078FE" w:rsidRDefault="004078FE" w:rsidP="004078FE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 xml:space="preserve">Akceptujemy czas związania ofertą – </w:t>
      </w:r>
      <w:r>
        <w:rPr>
          <w:rFonts w:asciiTheme="minorHAnsi" w:hAnsiTheme="minorHAnsi"/>
          <w:b/>
          <w:sz w:val="22"/>
          <w:szCs w:val="22"/>
        </w:rPr>
        <w:t>3</w:t>
      </w:r>
      <w:r w:rsidRPr="00EC42AC">
        <w:rPr>
          <w:rFonts w:asciiTheme="minorHAnsi" w:hAnsiTheme="minorHAnsi"/>
          <w:b/>
          <w:sz w:val="22"/>
          <w:szCs w:val="22"/>
        </w:rPr>
        <w:t xml:space="preserve">0 dni. </w:t>
      </w:r>
      <w:r w:rsidRPr="00EC42AC">
        <w:rPr>
          <w:rFonts w:asciiTheme="minorHAnsi" w:hAnsiTheme="minorHAnsi"/>
          <w:sz w:val="22"/>
          <w:szCs w:val="22"/>
        </w:rPr>
        <w:t>Termin ten rozpoczyna się wraz z upływem terminu składania ofert.</w:t>
      </w:r>
    </w:p>
    <w:p w:rsidR="004078FE" w:rsidRPr="00BC2992" w:rsidRDefault="004078FE" w:rsidP="004078FE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C2992">
        <w:rPr>
          <w:rFonts w:asciiTheme="minorHAnsi" w:hAnsiTheme="minorHAnsi"/>
          <w:sz w:val="22"/>
          <w:szCs w:val="22"/>
        </w:rPr>
        <w:t>Akceptujemy formę  płatności i rozliczeń za świadczenie usług, zgodnie z zapisami ……………</w:t>
      </w:r>
      <w:r>
        <w:rPr>
          <w:rFonts w:asciiTheme="minorHAnsi" w:hAnsiTheme="minorHAnsi"/>
          <w:sz w:val="22"/>
          <w:szCs w:val="22"/>
        </w:rPr>
        <w:t xml:space="preserve"> wzoru umowy.</w:t>
      </w:r>
    </w:p>
    <w:p w:rsidR="004078FE" w:rsidRPr="00EC42AC" w:rsidRDefault="004078FE" w:rsidP="004078FE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Akceptujemy treść wzoru umowy, stanowiące</w:t>
      </w:r>
      <w:r>
        <w:rPr>
          <w:rFonts w:asciiTheme="minorHAnsi" w:hAnsiTheme="minorHAnsi"/>
          <w:sz w:val="22"/>
          <w:szCs w:val="22"/>
        </w:rPr>
        <w:t xml:space="preserve">j </w:t>
      </w:r>
      <w:r w:rsidRPr="00EC42AC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4</w:t>
      </w:r>
      <w:r w:rsidRPr="00EC42AC">
        <w:rPr>
          <w:rFonts w:asciiTheme="minorHAnsi" w:hAnsiTheme="minorHAnsi"/>
          <w:sz w:val="22"/>
          <w:szCs w:val="22"/>
        </w:rPr>
        <w:t xml:space="preserve"> do niniejszego Zapytania ofertowego i</w:t>
      </w:r>
      <w:r>
        <w:rPr>
          <w:rFonts w:asciiTheme="minorHAnsi" w:hAnsiTheme="minorHAnsi"/>
          <w:sz w:val="22"/>
          <w:szCs w:val="22"/>
        </w:rPr>
        <w:t> </w:t>
      </w:r>
      <w:r w:rsidRPr="00EC42AC">
        <w:rPr>
          <w:rFonts w:asciiTheme="minorHAnsi" w:hAnsiTheme="minorHAnsi"/>
          <w:sz w:val="22"/>
          <w:szCs w:val="22"/>
        </w:rPr>
        <w:t xml:space="preserve">w razie wybrania naszej oferty zobowiązujemy się do podpisania umowy </w:t>
      </w:r>
      <w:r w:rsidRPr="00EC42AC">
        <w:rPr>
          <w:rFonts w:asciiTheme="minorHAnsi" w:hAnsiTheme="minorHAnsi"/>
          <w:sz w:val="22"/>
          <w:szCs w:val="22"/>
        </w:rPr>
        <w:br/>
        <w:t>w miejscu i terminie wskazanym przez Zamawiającego.</w:t>
      </w:r>
    </w:p>
    <w:p w:rsidR="004078FE" w:rsidRPr="00EC42AC" w:rsidRDefault="004078FE" w:rsidP="004078FE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before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Informacja stanowiącą tajemnic przedsiębiorstwa</w:t>
      </w:r>
    </w:p>
    <w:p w:rsidR="004078FE" w:rsidRPr="00EC42AC" w:rsidRDefault="004078FE" w:rsidP="004078FE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EC42AC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078FE" w:rsidRPr="00EC42AC" w:rsidRDefault="004078FE" w:rsidP="004078FE">
      <w:pPr>
        <w:numPr>
          <w:ilvl w:val="0"/>
          <w:numId w:val="1"/>
        </w:numPr>
        <w:tabs>
          <w:tab w:val="left" w:pos="-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2AC">
        <w:rPr>
          <w:rFonts w:asciiTheme="minorHAnsi" w:hAnsi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078FE" w:rsidRPr="00AC5275" w:rsidTr="00E54490">
        <w:trPr>
          <w:tblHeader/>
        </w:trPr>
        <w:tc>
          <w:tcPr>
            <w:tcW w:w="541" w:type="dxa"/>
          </w:tcPr>
          <w:p w:rsidR="004078FE" w:rsidRPr="00EC42AC" w:rsidRDefault="004078FE" w:rsidP="00E54490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1)</w:t>
            </w:r>
          </w:p>
          <w:p w:rsidR="004078FE" w:rsidRPr="00EC42AC" w:rsidRDefault="004078FE" w:rsidP="00E54490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2)</w:t>
            </w:r>
          </w:p>
          <w:p w:rsidR="004078FE" w:rsidRPr="00EC42AC" w:rsidRDefault="004078FE" w:rsidP="00E54490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3)</w:t>
            </w:r>
          </w:p>
          <w:p w:rsidR="004078FE" w:rsidRPr="00EC42AC" w:rsidRDefault="004078FE" w:rsidP="00E54490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4)</w:t>
            </w:r>
          </w:p>
          <w:p w:rsidR="004078FE" w:rsidRPr="00EC42AC" w:rsidRDefault="004078FE" w:rsidP="00E54490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5)</w:t>
            </w:r>
          </w:p>
        </w:tc>
        <w:tc>
          <w:tcPr>
            <w:tcW w:w="9096" w:type="dxa"/>
          </w:tcPr>
          <w:p w:rsidR="004078FE" w:rsidRPr="00EC42AC" w:rsidRDefault="004078FE" w:rsidP="00E54490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4078FE" w:rsidRPr="00EC42AC" w:rsidRDefault="004078FE" w:rsidP="00E54490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078FE" w:rsidRPr="00EC42AC" w:rsidRDefault="004078FE" w:rsidP="00E54490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078FE" w:rsidRPr="00EC42AC" w:rsidRDefault="004078FE" w:rsidP="00E54490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4078FE" w:rsidRPr="00EC42AC" w:rsidRDefault="004078FE" w:rsidP="00E54490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EC42AC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:rsidR="004078FE" w:rsidRPr="009D53A4" w:rsidRDefault="004078FE" w:rsidP="004078FE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4078FE" w:rsidRPr="009D53A4" w:rsidRDefault="004078FE" w:rsidP="004078FE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4078FE" w:rsidRPr="003E5911" w:rsidRDefault="004078FE" w:rsidP="004078FE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4078FE" w:rsidRPr="00996010" w:rsidRDefault="004078FE" w:rsidP="004078FE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996010">
        <w:rPr>
          <w:rFonts w:asciiTheme="minorHAnsi" w:hAnsiTheme="minorHAnsi"/>
          <w:i/>
          <w:sz w:val="22"/>
          <w:szCs w:val="22"/>
        </w:rPr>
        <w:br w:type="page"/>
      </w:r>
      <w:r w:rsidRPr="00996010">
        <w:rPr>
          <w:rFonts w:asciiTheme="minorHAnsi" w:hAnsiTheme="minorHAnsi"/>
          <w:i/>
          <w:sz w:val="22"/>
          <w:szCs w:val="22"/>
        </w:rPr>
        <w:lastRenderedPageBreak/>
        <w:t>Załącznik nr 3 do zapytania ofertowego</w:t>
      </w:r>
    </w:p>
    <w:p w:rsidR="004078FE" w:rsidRPr="00996010" w:rsidRDefault="004078FE" w:rsidP="004078FE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078FE" w:rsidRPr="00996010" w:rsidRDefault="004078FE" w:rsidP="004078FE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b/>
          <w:sz w:val="22"/>
          <w:szCs w:val="22"/>
        </w:rPr>
        <w:t>O ś w i a d c z e n i e</w:t>
      </w:r>
    </w:p>
    <w:p w:rsidR="004078FE" w:rsidRPr="00996010" w:rsidRDefault="004078FE" w:rsidP="004078FE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color w:val="000000"/>
          <w:sz w:val="22"/>
          <w:szCs w:val="22"/>
        </w:rPr>
        <w:t xml:space="preserve">Składając ofertę w </w:t>
      </w:r>
      <w:r>
        <w:rPr>
          <w:rFonts w:asciiTheme="minorHAnsi" w:hAnsiTheme="minorHAnsi"/>
          <w:color w:val="000000"/>
          <w:sz w:val="22"/>
          <w:szCs w:val="22"/>
        </w:rPr>
        <w:t xml:space="preserve">imieniu …………………………………………………………………………….. w </w:t>
      </w:r>
      <w:r w:rsidRPr="00996010">
        <w:rPr>
          <w:rFonts w:asciiTheme="minorHAnsi" w:hAnsiTheme="minorHAnsi"/>
          <w:color w:val="000000"/>
          <w:sz w:val="22"/>
          <w:szCs w:val="22"/>
        </w:rPr>
        <w:t xml:space="preserve">postępowaniu o udzielenie zamówienia </w:t>
      </w:r>
      <w:r w:rsidRPr="00996010">
        <w:rPr>
          <w:rFonts w:asciiTheme="minorHAnsi" w:hAnsiTheme="minorHAnsi"/>
          <w:sz w:val="22"/>
          <w:szCs w:val="22"/>
        </w:rPr>
        <w:t xml:space="preserve">na </w:t>
      </w:r>
      <w:r w:rsidRPr="0075550A">
        <w:rPr>
          <w:rFonts w:asciiTheme="minorHAnsi" w:hAnsiTheme="minorHAnsi"/>
          <w:b/>
          <w:i/>
          <w:sz w:val="22"/>
          <w:szCs w:val="22"/>
        </w:rPr>
        <w:t>Wykonywanie przeglądów Stałych Urządzeń Gaśniczych Gazowych FM-200</w:t>
      </w:r>
      <w:r>
        <w:rPr>
          <w:rFonts w:asciiTheme="minorHAnsi" w:hAnsiTheme="minorHAnsi"/>
          <w:b/>
          <w:i/>
          <w:sz w:val="22"/>
          <w:szCs w:val="22"/>
        </w:rPr>
        <w:t xml:space="preserve">, FE-36, </w:t>
      </w:r>
      <w:r w:rsidRPr="0075550A">
        <w:rPr>
          <w:rFonts w:asciiTheme="minorHAnsi" w:hAnsiTheme="minorHAnsi"/>
          <w:b/>
          <w:i/>
          <w:sz w:val="22"/>
          <w:szCs w:val="22"/>
        </w:rPr>
        <w:t>i Zasysającego Systemu Wczesnej Detekcji Dymu TITANUS - przez okres 24 miesięcy</w:t>
      </w:r>
      <w:r w:rsidRPr="00EC42AC">
        <w:rPr>
          <w:rFonts w:asciiTheme="minorHAnsi" w:hAnsiTheme="minorHAnsi"/>
          <w:sz w:val="22"/>
          <w:szCs w:val="22"/>
        </w:rPr>
        <w:t>,</w:t>
      </w:r>
      <w:r w:rsidRPr="00996010">
        <w:rPr>
          <w:rFonts w:asciiTheme="minorHAnsi" w:hAnsiTheme="minorHAnsi"/>
          <w:sz w:val="22"/>
          <w:szCs w:val="22"/>
        </w:rPr>
        <w:t xml:space="preserve"> oświadczam, iż Wykonawca:  </w:t>
      </w:r>
    </w:p>
    <w:p w:rsidR="004078FE" w:rsidRPr="00FC44D4" w:rsidRDefault="004078FE" w:rsidP="004078FE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>posiada uprawnienia do wykonywania określonej działalności lub czynności, jeżeli ustawy     nakładają obowiązek posiadania takich uprawnień,</w:t>
      </w:r>
    </w:p>
    <w:p w:rsidR="004078FE" w:rsidRPr="00FC44D4" w:rsidRDefault="004078FE" w:rsidP="004078FE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:rsidR="004078FE" w:rsidRPr="00FC44D4" w:rsidRDefault="004078FE" w:rsidP="004078FE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>znajduje się w sytuacji ekonomicznej i finansowej zapewniającej wykonanie zamówienia,</w:t>
      </w:r>
    </w:p>
    <w:p w:rsidR="004078FE" w:rsidRPr="00FC44D4" w:rsidRDefault="004078FE" w:rsidP="004078FE">
      <w:pPr>
        <w:pStyle w:val="Akapitzlist"/>
        <w:numPr>
          <w:ilvl w:val="3"/>
          <w:numId w:val="3"/>
        </w:numPr>
        <w:tabs>
          <w:tab w:val="clear" w:pos="360"/>
        </w:tabs>
        <w:spacing w:before="120" w:after="120" w:line="28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C44D4">
        <w:rPr>
          <w:rFonts w:asciiTheme="minorHAnsi" w:hAnsiTheme="minorHAnsi"/>
          <w:sz w:val="22"/>
          <w:szCs w:val="22"/>
        </w:rPr>
        <w:t xml:space="preserve">nie podlega wykluczeniu z postępowania na podstawie przesłanek zawartych </w:t>
      </w:r>
      <w:r w:rsidRPr="00FC44D4">
        <w:rPr>
          <w:rFonts w:asciiTheme="minorHAnsi" w:hAnsiTheme="minorHAnsi"/>
          <w:sz w:val="22"/>
          <w:szCs w:val="22"/>
        </w:rPr>
        <w:br/>
        <w:t>poniżej,</w:t>
      </w:r>
    </w:p>
    <w:p w:rsidR="004078FE" w:rsidRPr="00996010" w:rsidRDefault="004078FE" w:rsidP="004078FE">
      <w:pPr>
        <w:tabs>
          <w:tab w:val="left" w:pos="360"/>
        </w:tabs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- w zakresie wymaganym przez Zamawiającego.</w:t>
      </w:r>
    </w:p>
    <w:p w:rsidR="004078FE" w:rsidRPr="00996010" w:rsidRDefault="004078FE" w:rsidP="004078FE">
      <w:pPr>
        <w:spacing w:before="120" w:after="120" w:line="280" w:lineRule="exact"/>
        <w:ind w:left="1260" w:hanging="360"/>
        <w:jc w:val="both"/>
        <w:rPr>
          <w:rFonts w:asciiTheme="minorHAnsi" w:hAnsiTheme="minorHAnsi"/>
          <w:sz w:val="22"/>
          <w:szCs w:val="22"/>
        </w:rPr>
      </w:pPr>
    </w:p>
    <w:p w:rsidR="004078FE" w:rsidRPr="00996010" w:rsidRDefault="004078FE" w:rsidP="004078FE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078FE" w:rsidRPr="009D53A4" w:rsidRDefault="004078FE" w:rsidP="004078FE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4078FE" w:rsidRPr="009D53A4" w:rsidRDefault="004078FE" w:rsidP="004078FE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4078FE" w:rsidRPr="003E5911" w:rsidRDefault="004078FE" w:rsidP="004078FE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4078FE" w:rsidRPr="00996010" w:rsidRDefault="004078FE" w:rsidP="004078FE">
      <w:pPr>
        <w:pStyle w:val="Tytu"/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078FE" w:rsidRPr="00996010" w:rsidRDefault="004078FE" w:rsidP="004078FE">
      <w:pPr>
        <w:pStyle w:val="NormalnyWeb"/>
        <w:numPr>
          <w:ilvl w:val="0"/>
          <w:numId w:val="2"/>
        </w:numPr>
        <w:tabs>
          <w:tab w:val="left" w:pos="240"/>
        </w:tabs>
        <w:spacing w:before="120" w:beforeAutospacing="0" w:after="120" w:afterAutospacing="0" w:line="280" w:lineRule="exact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Zamawiający wykluczy z postępowania wykonawców: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nienależyte wykonanie jest następstwem okoliczności, za które wykonawca nie ponosi odpowiedzialności,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 stosunku do których otwarto likwidację lub których upadłość ogłoszono w wyjątkiem wykonawców, którzy po ogłoszeniu upadłości zawarli układ zatwierdzony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prawomocnym postanowieniem sądu, jeżeli układ nie przewiduje zaspokojenia wierzycieli poprzez likwidację majątku upadłego,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osoby fizyczne, które prawomocnie skazano za przestępstwo popełnione w związku </w:t>
      </w:r>
      <w:r w:rsidRPr="00996010">
        <w:rPr>
          <w:rFonts w:asciiTheme="minorHAnsi" w:hAnsiTheme="minorHAnsi"/>
          <w:sz w:val="22"/>
          <w:szCs w:val="22"/>
        </w:rPr>
        <w:br/>
        <w:t xml:space="preserve">z postępowaniem o udzielenie zamówienia, przestępstwo przeciwko prawom osób wykonujących pracę zarobkową, przestępstwo przekupstwa, przestępstwo przeciwko obrotowi gospodarczemu lub </w:t>
      </w:r>
      <w:r w:rsidRPr="00996010">
        <w:rPr>
          <w:rFonts w:asciiTheme="minorHAnsi" w:hAnsiTheme="minorHAnsi"/>
          <w:sz w:val="22"/>
          <w:szCs w:val="22"/>
        </w:rPr>
        <w:lastRenderedPageBreak/>
        <w:t xml:space="preserve">inne przestępstwo popełnione w celu osiągnięcia korzyści majątkowych, a także za przestępstwo skarbowe lub przestępstwo udziału w zorganizowanej grupie albo związku mających na celu popełnienie przestępstwa lub 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przestępstwa skarbowego,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jawne, których wspólnika prawomocnie skazano za przestępstwo popełnione </w:t>
      </w:r>
      <w:r w:rsidRPr="00996010">
        <w:rPr>
          <w:rFonts w:asciiTheme="minorHAnsi" w:hAnsiTheme="minorHAnsi"/>
          <w:sz w:val="22"/>
          <w:szCs w:val="22"/>
        </w:rPr>
        <w:br/>
        <w:t>w związku z postępowaniem o udzielenie zamówienia przestępstwo przeciwko prawom osób wykonujących pracę zarobkową, przestępstwo przekupstwa, przestępstwo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lub przestępstwo udziału w zorganizowanej grupie albo związku mających na celu popełnienie przestępstwa lub przestępstwa skarbowego,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spółki komandytowe oraz spółki komandytowo – akcyjne, których komplementariusza prawomocnie skazano za przestępstwo popełnione w związku z postępowaniem  </w:t>
      </w:r>
      <w:r w:rsidRPr="00996010">
        <w:rPr>
          <w:rFonts w:asciiTheme="minorHAnsi" w:hAnsiTheme="minorHAnsi"/>
          <w:sz w:val="22"/>
          <w:szCs w:val="22"/>
        </w:rPr>
        <w:br/>
        <w:t xml:space="preserve">o udzielenie zamówienia, przestępstwo przeciwko prawom osób wykonujących pracę 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zarobkową, przestępstwo przekupstwa, przestępstwo przeciwko obrotowi gospodarczemu lub inne przestępstwo popełnione w celu osiągnięcia korzyści majątkowych, a także za przestępstwo skarbowe lub przestępstwo udziału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10">
        <w:rPr>
          <w:rFonts w:asciiTheme="minorHAnsi" w:hAnsiTheme="minorHAnsi"/>
          <w:sz w:val="22"/>
          <w:szCs w:val="22"/>
        </w:rPr>
        <w:t>w zorganizowanej grupie albo związku mających na celu popełnienie przestępstwa lub przestępstwa skarbowego,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osoby prawne, których urzędującego członka organu zarządzającego prawomocnie skazano za przestępstwo popełnione w związku z postępowaniem o udzielenie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zamówienia, przestępstwo przeciwko prawom osób wykonujących pracę zarobkową, przestępstwo przekupstwa, przestępstwo przeciwko obrotowi gospodarczemu lub inne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 przestępstwo popełnione w celu osiągnięcia korzyści majątkowych, a także za przestępstwo skarbowe lub przestępstwo udziału w zorganizowanej grupie albo </w:t>
      </w:r>
    </w:p>
    <w:p w:rsidR="004078FE" w:rsidRPr="00996010" w:rsidRDefault="004078FE" w:rsidP="004078FE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związku mających na celu popełnienie przestępstwa lub przestępstwa skarbowego,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:rsidR="004078FE" w:rsidRPr="00996010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wykonawców nie spełniających warunków udziału w niniejszym postępowaniu,</w:t>
      </w:r>
    </w:p>
    <w:p w:rsidR="004078FE" w:rsidRPr="00190F9A" w:rsidRDefault="004078FE" w:rsidP="004078FE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190F9A">
        <w:rPr>
          <w:rFonts w:asciiTheme="minorHAnsi" w:hAnsiTheme="minorHAnsi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4078FE" w:rsidRPr="00996010" w:rsidRDefault="004078FE" w:rsidP="004078FE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078FE" w:rsidRDefault="004078FE" w:rsidP="004078FE">
      <w:pPr>
        <w:tabs>
          <w:tab w:val="center" w:pos="4536"/>
          <w:tab w:val="right" w:pos="9072"/>
        </w:tabs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  <w:sectPr w:rsidR="004078FE" w:rsidSect="00190F9A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:rsidR="004078FE" w:rsidRPr="00996010" w:rsidRDefault="004078FE" w:rsidP="004078FE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bookmarkStart w:id="0" w:name="_Hlk29817447"/>
      <w:r w:rsidRPr="00BC2682">
        <w:rPr>
          <w:rFonts w:asciiTheme="minorHAnsi" w:hAnsiTheme="minorHAnsi"/>
          <w:i/>
          <w:sz w:val="22"/>
          <w:szCs w:val="22"/>
        </w:rPr>
        <w:lastRenderedPageBreak/>
        <w:t>Załącznik nr 4 do zapytania ofertowego</w:t>
      </w:r>
    </w:p>
    <w:bookmarkEnd w:id="0"/>
    <w:p w:rsidR="004078FE" w:rsidRPr="00996010" w:rsidRDefault="004078FE" w:rsidP="004078FE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078FE" w:rsidRPr="00996010" w:rsidRDefault="004078FE" w:rsidP="004078FE">
      <w:pPr>
        <w:tabs>
          <w:tab w:val="left" w:pos="3330"/>
        </w:tabs>
        <w:spacing w:before="120" w:after="120" w:line="280" w:lineRule="exact"/>
        <w:jc w:val="center"/>
        <w:rPr>
          <w:rFonts w:asciiTheme="minorHAnsi" w:hAnsiTheme="minorHAnsi"/>
          <w:sz w:val="22"/>
          <w:szCs w:val="22"/>
        </w:rPr>
      </w:pPr>
      <w:r w:rsidRPr="00996010">
        <w:rPr>
          <w:rFonts w:asciiTheme="minorHAnsi" w:hAnsiTheme="minorHAnsi"/>
          <w:sz w:val="22"/>
          <w:szCs w:val="22"/>
        </w:rPr>
        <w:t>Wykaz osób</w:t>
      </w:r>
    </w:p>
    <w:p w:rsidR="004078FE" w:rsidRPr="00996010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078FE" w:rsidRPr="00996010" w:rsidRDefault="004078FE" w:rsidP="004078FE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96010">
        <w:rPr>
          <w:rFonts w:asciiTheme="minorHAnsi" w:hAnsiTheme="minorHAnsi"/>
          <w:b/>
          <w:i/>
          <w:sz w:val="22"/>
          <w:szCs w:val="22"/>
        </w:rPr>
        <w:t xml:space="preserve">  wyznaczonych do realizacji umowy,</w:t>
      </w:r>
      <w:r w:rsidRPr="00996010">
        <w:rPr>
          <w:rFonts w:asciiTheme="minorHAnsi" w:hAnsiTheme="minorHAnsi"/>
          <w:b/>
          <w:sz w:val="22"/>
          <w:szCs w:val="22"/>
        </w:rPr>
        <w:t xml:space="preserve"> </w:t>
      </w:r>
      <w:r w:rsidRPr="00996010">
        <w:rPr>
          <w:rFonts w:asciiTheme="minorHAnsi" w:hAnsiTheme="minorHAnsi"/>
          <w:b/>
          <w:i/>
          <w:sz w:val="22"/>
          <w:szCs w:val="22"/>
        </w:rPr>
        <w:t>zgodnie z warunkiem określonym</w:t>
      </w:r>
      <w:r>
        <w:rPr>
          <w:rFonts w:asciiTheme="minorHAnsi" w:hAnsiTheme="minorHAnsi"/>
          <w:b/>
          <w:i/>
          <w:sz w:val="22"/>
          <w:szCs w:val="22"/>
        </w:rPr>
        <w:t xml:space="preserve"> w pkt 4.3. zapytanie ofertowego oraz pkt 9 załącznika 1 do zapytania</w:t>
      </w:r>
    </w:p>
    <w:p w:rsidR="004078FE" w:rsidRPr="00996010" w:rsidRDefault="004078FE" w:rsidP="004078FE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642"/>
        <w:gridCol w:w="1413"/>
        <w:gridCol w:w="1749"/>
        <w:gridCol w:w="1748"/>
      </w:tblGrid>
      <w:tr w:rsidR="004078FE" w:rsidRPr="00996010" w:rsidTr="00E54490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b/>
                <w:sz w:val="22"/>
                <w:szCs w:val="22"/>
              </w:rPr>
              <w:t>Posiadane uprawnienia</w:t>
            </w:r>
          </w:p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078FE" w:rsidRPr="00996010" w:rsidTr="00E54490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FE" w:rsidRPr="00996010" w:rsidRDefault="004078FE" w:rsidP="00E54490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</w:tr>
      <w:tr w:rsidR="004078FE" w:rsidRPr="00996010" w:rsidTr="00E54490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078FE" w:rsidRPr="00996010" w:rsidTr="00E5449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9601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E" w:rsidRPr="00996010" w:rsidRDefault="004078FE" w:rsidP="00E54490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078FE" w:rsidRPr="00996010" w:rsidRDefault="004078FE" w:rsidP="004078FE">
      <w:pPr>
        <w:spacing w:before="120" w:after="120" w:line="280" w:lineRule="exact"/>
        <w:jc w:val="both"/>
        <w:rPr>
          <w:rFonts w:asciiTheme="minorHAnsi" w:hAnsiTheme="minorHAnsi"/>
          <w:b/>
          <w:i/>
          <w:sz w:val="22"/>
          <w:szCs w:val="22"/>
          <w:lang w:eastAsia="en-US"/>
        </w:rPr>
      </w:pPr>
    </w:p>
    <w:p w:rsidR="004078FE" w:rsidRDefault="004078FE" w:rsidP="004078FE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078FE" w:rsidRDefault="004078FE" w:rsidP="004078FE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........................., dn. .....................</w:t>
      </w: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4078FE" w:rsidRPr="009D53A4" w:rsidRDefault="004078FE" w:rsidP="004078FE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ab/>
      </w:r>
    </w:p>
    <w:p w:rsidR="004078FE" w:rsidRPr="009D53A4" w:rsidRDefault="004078FE" w:rsidP="004078FE">
      <w:pPr>
        <w:spacing w:line="264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9D53A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:rsidR="004078FE" w:rsidRDefault="004078FE" w:rsidP="004078FE">
      <w:pPr>
        <w:spacing w:line="264" w:lineRule="auto"/>
        <w:ind w:left="4248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3E5911">
        <w:rPr>
          <w:rFonts w:ascii="Calibri" w:hAnsi="Calibri" w:cs="Calibri"/>
          <w:i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4078FE" w:rsidRDefault="004078FE" w:rsidP="004078FE">
      <w:pPr>
        <w:spacing w:line="264" w:lineRule="auto"/>
        <w:ind w:left="4248"/>
        <w:jc w:val="center"/>
        <w:rPr>
          <w:rFonts w:asciiTheme="minorHAnsi" w:hAnsiTheme="minorHAnsi"/>
          <w:i/>
          <w:sz w:val="22"/>
          <w:szCs w:val="22"/>
        </w:rPr>
      </w:pPr>
    </w:p>
    <w:p w:rsidR="004078FE" w:rsidRDefault="004078FE" w:rsidP="004078FE">
      <w:pPr>
        <w:spacing w:line="264" w:lineRule="auto"/>
        <w:ind w:left="4248"/>
        <w:jc w:val="center"/>
        <w:rPr>
          <w:rFonts w:asciiTheme="minorHAnsi" w:hAnsiTheme="minorHAnsi"/>
          <w:i/>
          <w:sz w:val="22"/>
          <w:szCs w:val="22"/>
        </w:rPr>
      </w:pPr>
    </w:p>
    <w:p w:rsidR="004078FE" w:rsidRDefault="004078FE" w:rsidP="004078FE">
      <w:pPr>
        <w:spacing w:line="264" w:lineRule="auto"/>
        <w:ind w:left="4248"/>
        <w:jc w:val="center"/>
        <w:rPr>
          <w:rFonts w:asciiTheme="minorHAnsi" w:hAnsiTheme="minorHAnsi"/>
          <w:i/>
          <w:sz w:val="22"/>
          <w:szCs w:val="22"/>
        </w:rPr>
      </w:pPr>
    </w:p>
    <w:p w:rsidR="004078FE" w:rsidRDefault="004078FE" w:rsidP="004078FE">
      <w:pPr>
        <w:spacing w:line="264" w:lineRule="auto"/>
        <w:ind w:left="4248"/>
        <w:jc w:val="center"/>
        <w:rPr>
          <w:rFonts w:asciiTheme="minorHAnsi" w:hAnsiTheme="minorHAnsi"/>
          <w:i/>
          <w:sz w:val="22"/>
          <w:szCs w:val="22"/>
        </w:rPr>
      </w:pPr>
    </w:p>
    <w:p w:rsidR="004078FE" w:rsidRDefault="004078FE" w:rsidP="004078FE">
      <w:pPr>
        <w:spacing w:line="264" w:lineRule="auto"/>
        <w:ind w:left="4248"/>
        <w:jc w:val="center"/>
        <w:rPr>
          <w:rFonts w:asciiTheme="minorHAnsi" w:hAnsiTheme="minorHAnsi"/>
          <w:i/>
          <w:sz w:val="22"/>
          <w:szCs w:val="22"/>
        </w:rPr>
      </w:pPr>
    </w:p>
    <w:p w:rsidR="005B08BD" w:rsidRDefault="005B08BD">
      <w:bookmarkStart w:id="1" w:name="_GoBack"/>
      <w:bookmarkEnd w:id="1"/>
    </w:p>
    <w:sectPr w:rsidR="005B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4A" w:rsidRDefault="00407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733742A9"/>
    <w:multiLevelType w:val="hybridMultilevel"/>
    <w:tmpl w:val="D494F0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FE"/>
    <w:rsid w:val="004078FE"/>
    <w:rsid w:val="005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3CFC-056F-43AA-B8F2-AC9A2C58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78F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078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078F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078FE"/>
  </w:style>
  <w:style w:type="paragraph" w:styleId="Nagwek">
    <w:name w:val="header"/>
    <w:basedOn w:val="Normalny"/>
    <w:link w:val="NagwekZnak"/>
    <w:uiPriority w:val="99"/>
    <w:unhideWhenUsed/>
    <w:rsid w:val="00407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078F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40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8FE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4078FE"/>
    <w:rPr>
      <w:rFonts w:ascii="Times New Roman" w:eastAsia="Calibri" w:hAnsi="Times New Roman" w:cs="Times New Roman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2020-01-22T09:57:00Z</dcterms:created>
  <dcterms:modified xsi:type="dcterms:W3CDTF">2020-01-22T09:58:00Z</dcterms:modified>
</cp:coreProperties>
</file>